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CC" w:rsidRPr="00920807" w:rsidRDefault="00AB5CCC" w:rsidP="00AB5CCC">
      <w:pPr>
        <w:tabs>
          <w:tab w:val="decimal" w:pos="142"/>
        </w:tabs>
        <w:spacing w:line="276" w:lineRule="auto"/>
        <w:rPr>
          <w:sz w:val="20"/>
        </w:rPr>
      </w:pPr>
    </w:p>
    <w:p w:rsidR="00E87E19" w:rsidRPr="00E86557" w:rsidRDefault="00E87E19" w:rsidP="00E87E19">
      <w:pPr>
        <w:jc w:val="center"/>
      </w:pPr>
      <w:r w:rsidRPr="00E8655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Pr="008470D3">
        <w:rPr>
          <w:b/>
          <w:color w:val="000000"/>
          <w:sz w:val="28"/>
          <w:szCs w:val="28"/>
        </w:rPr>
        <w:t>Пояснительная записка</w:t>
      </w:r>
    </w:p>
    <w:p w:rsidR="00D43E0D" w:rsidRDefault="00E87E19" w:rsidP="00E87E19">
      <w:r w:rsidRPr="00D47E69">
        <w:t xml:space="preserve">   </w:t>
      </w:r>
    </w:p>
    <w:p w:rsidR="00E87E19" w:rsidRPr="008A5A3E" w:rsidRDefault="00E87E19" w:rsidP="00E87E19">
      <w:pPr>
        <w:rPr>
          <w:rStyle w:val="c2"/>
        </w:rPr>
      </w:pPr>
      <w:r w:rsidRPr="008A5A3E">
        <w:t xml:space="preserve"> </w:t>
      </w:r>
      <w:r w:rsidRPr="008A5A3E">
        <w:rPr>
          <w:rStyle w:val="c2"/>
        </w:rPr>
        <w:t xml:space="preserve">Рабочая программа учебного курса «Русский язык» </w:t>
      </w:r>
      <w:proofErr w:type="gramStart"/>
      <w:r w:rsidRPr="008A5A3E">
        <w:rPr>
          <w:rStyle w:val="c2"/>
        </w:rPr>
        <w:t>разработана  в</w:t>
      </w:r>
      <w:proofErr w:type="gramEnd"/>
      <w:r w:rsidRPr="008A5A3E">
        <w:rPr>
          <w:rStyle w:val="c2"/>
        </w:rPr>
        <w:t xml:space="preserve"> соответствии с</w:t>
      </w:r>
    </w:p>
    <w:p w:rsidR="00E87E19" w:rsidRPr="008A5A3E" w:rsidRDefault="00E87E19" w:rsidP="00E87E19">
      <w:pPr>
        <w:rPr>
          <w:rStyle w:val="c2"/>
        </w:rPr>
      </w:pPr>
      <w:r w:rsidRPr="008A5A3E">
        <w:rPr>
          <w:rStyle w:val="c2"/>
        </w:rPr>
        <w:t xml:space="preserve">         -Федеральным  государственным образовательным стандартом начального общего образования, </w:t>
      </w:r>
    </w:p>
    <w:p w:rsidR="00E87E19" w:rsidRPr="008A5A3E" w:rsidRDefault="00E87E19" w:rsidP="00E87E19">
      <w:pPr>
        <w:rPr>
          <w:rStyle w:val="c2"/>
        </w:rPr>
      </w:pPr>
      <w:r w:rsidRPr="008A5A3E">
        <w:rPr>
          <w:rStyle w:val="c2"/>
        </w:rPr>
        <w:t xml:space="preserve">         -примерной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8A5A3E">
          <w:rPr>
            <w:rStyle w:val="c2"/>
          </w:rPr>
          <w:t>2015 г</w:t>
        </w:r>
      </w:smartTag>
      <w:r w:rsidRPr="008A5A3E">
        <w:rPr>
          <w:rStyle w:val="c2"/>
        </w:rPr>
        <w:t>.№1\15),</w:t>
      </w:r>
    </w:p>
    <w:p w:rsidR="00E87E19" w:rsidRPr="008A5A3E" w:rsidRDefault="00E87E19" w:rsidP="00E87E19">
      <w:pPr>
        <w:rPr>
          <w:rStyle w:val="c2"/>
        </w:rPr>
      </w:pPr>
      <w:r w:rsidRPr="008A5A3E">
        <w:rPr>
          <w:rStyle w:val="c2"/>
        </w:rPr>
        <w:t xml:space="preserve">         -Ос</w:t>
      </w:r>
      <w:r w:rsidR="00057DEF" w:rsidRPr="008A5A3E">
        <w:rPr>
          <w:rStyle w:val="c2"/>
        </w:rPr>
        <w:t>новной образовательной программой</w:t>
      </w:r>
      <w:r w:rsidRPr="008A5A3E">
        <w:rPr>
          <w:rStyle w:val="c2"/>
        </w:rPr>
        <w:t xml:space="preserve"> </w:t>
      </w:r>
      <w:r w:rsidR="00057DEF" w:rsidRPr="008A5A3E">
        <w:rPr>
          <w:rStyle w:val="c2"/>
        </w:rPr>
        <w:t xml:space="preserve"> МОУ-СОШ с. </w:t>
      </w:r>
      <w:proofErr w:type="spellStart"/>
      <w:r w:rsidRPr="008A5A3E">
        <w:rPr>
          <w:rStyle w:val="c2"/>
        </w:rPr>
        <w:t>Найтоповичи</w:t>
      </w:r>
      <w:proofErr w:type="spellEnd"/>
      <w:r w:rsidR="00057DEF" w:rsidRPr="008A5A3E">
        <w:rPr>
          <w:rStyle w:val="c2"/>
        </w:rPr>
        <w:t>,</w:t>
      </w:r>
      <w:r w:rsidRPr="008A5A3E">
        <w:rPr>
          <w:rStyle w:val="c2"/>
        </w:rPr>
        <w:t xml:space="preserve"> </w:t>
      </w:r>
    </w:p>
    <w:p w:rsidR="00E87E19" w:rsidRPr="008A5A3E" w:rsidRDefault="00057DEF" w:rsidP="00E87E19">
      <w:pPr>
        <w:rPr>
          <w:rStyle w:val="c2"/>
        </w:rPr>
      </w:pPr>
      <w:r w:rsidRPr="008A5A3E">
        <w:rPr>
          <w:rStyle w:val="c2"/>
        </w:rPr>
        <w:t xml:space="preserve">         -программой</w:t>
      </w:r>
      <w:r w:rsidR="00E87E19" w:rsidRPr="008A5A3E">
        <w:rPr>
          <w:rStyle w:val="c2"/>
        </w:rPr>
        <w:t xml:space="preserve"> </w:t>
      </w:r>
      <w:r w:rsidRPr="008A5A3E">
        <w:t xml:space="preserve">авторов   В.П. </w:t>
      </w:r>
      <w:proofErr w:type="spellStart"/>
      <w:r w:rsidRPr="008A5A3E">
        <w:t>Канакиной</w:t>
      </w:r>
      <w:proofErr w:type="spellEnd"/>
      <w:r w:rsidRPr="008A5A3E">
        <w:t xml:space="preserve">, </w:t>
      </w:r>
      <w:r w:rsidR="00E87E19" w:rsidRPr="008A5A3E">
        <w:t>В. Г. Горецкого</w:t>
      </w:r>
      <w:r w:rsidRPr="008A5A3E">
        <w:t xml:space="preserve">, М.Н. Дементьевой </w:t>
      </w:r>
      <w:r w:rsidR="00E87E19" w:rsidRPr="008A5A3E">
        <w:t xml:space="preserve">«Русский язык. 1 – </w:t>
      </w:r>
      <w:proofErr w:type="gramStart"/>
      <w:r w:rsidR="00E87E19" w:rsidRPr="008A5A3E">
        <w:t>4  классы</w:t>
      </w:r>
      <w:proofErr w:type="gramEnd"/>
      <w:r w:rsidR="00E87E19" w:rsidRPr="008A5A3E">
        <w:t xml:space="preserve">» </w:t>
      </w:r>
      <w:r w:rsidR="00E87E19" w:rsidRPr="008A5A3E">
        <w:rPr>
          <w:rStyle w:val="c2"/>
        </w:rPr>
        <w:t>(«Школа России». Сборник рабочих програм</w:t>
      </w:r>
      <w:r w:rsidRPr="008A5A3E">
        <w:rPr>
          <w:rStyle w:val="c2"/>
        </w:rPr>
        <w:t>м. Москва, «Просвещение», 2011г.)</w:t>
      </w:r>
    </w:p>
    <w:p w:rsidR="00057DEF" w:rsidRPr="008A5A3E" w:rsidRDefault="00E87E19" w:rsidP="00E87E19">
      <w:pPr>
        <w:rPr>
          <w:kern w:val="1"/>
          <w:lang w:eastAsia="ar-SA"/>
        </w:rPr>
      </w:pPr>
      <w:r w:rsidRPr="008A5A3E">
        <w:rPr>
          <w:rStyle w:val="c2"/>
        </w:rPr>
        <w:t xml:space="preserve">        </w:t>
      </w:r>
      <w:r w:rsidRPr="008A5A3E">
        <w:rPr>
          <w:b/>
          <w:kern w:val="1"/>
          <w:lang w:eastAsia="ar-SA"/>
        </w:rPr>
        <w:t>Для реализации Рабочей программы используется  учебно-методический комплекс</w:t>
      </w:r>
      <w:r w:rsidRPr="008A5A3E">
        <w:rPr>
          <w:kern w:val="1"/>
          <w:lang w:eastAsia="ar-SA"/>
        </w:rPr>
        <w:t xml:space="preserve">: </w:t>
      </w:r>
    </w:p>
    <w:p w:rsidR="00E87E19" w:rsidRPr="008A5A3E" w:rsidRDefault="00057DEF" w:rsidP="00D43E0D">
      <w:pPr>
        <w:rPr>
          <w:kern w:val="1"/>
          <w:lang w:eastAsia="ar-SA"/>
        </w:rPr>
      </w:pPr>
      <w:r w:rsidRPr="008A5A3E">
        <w:rPr>
          <w:kern w:val="1"/>
          <w:lang w:eastAsia="ar-SA"/>
        </w:rPr>
        <w:t xml:space="preserve">  </w:t>
      </w:r>
      <w:r w:rsidR="00D43E0D" w:rsidRPr="008A5A3E">
        <w:rPr>
          <w:kern w:val="1"/>
          <w:lang w:eastAsia="ar-SA"/>
        </w:rPr>
        <w:t xml:space="preserve">- В.П. </w:t>
      </w:r>
      <w:proofErr w:type="spellStart"/>
      <w:r w:rsidR="00D43E0D" w:rsidRPr="008A5A3E">
        <w:rPr>
          <w:kern w:val="1"/>
          <w:lang w:eastAsia="ar-SA"/>
        </w:rPr>
        <w:t>Канакина</w:t>
      </w:r>
      <w:proofErr w:type="spellEnd"/>
      <w:r w:rsidR="00D43E0D" w:rsidRPr="008A5A3E">
        <w:rPr>
          <w:kern w:val="1"/>
          <w:lang w:eastAsia="ar-SA"/>
        </w:rPr>
        <w:t>, В.Г. Горецкий</w:t>
      </w:r>
      <w:r w:rsidRPr="008A5A3E">
        <w:rPr>
          <w:kern w:val="1"/>
          <w:lang w:eastAsia="ar-SA"/>
        </w:rPr>
        <w:t xml:space="preserve"> </w:t>
      </w:r>
      <w:r w:rsidR="00E87E19" w:rsidRPr="008A5A3E">
        <w:rPr>
          <w:kern w:val="1"/>
          <w:lang w:eastAsia="ar-SA"/>
        </w:rPr>
        <w:t xml:space="preserve"> «Русский язык» </w:t>
      </w:r>
      <w:r w:rsidR="00D43E0D" w:rsidRPr="008A5A3E">
        <w:rPr>
          <w:kern w:val="1"/>
          <w:lang w:eastAsia="ar-SA"/>
        </w:rPr>
        <w:t xml:space="preserve">учебники для общеобразовательных учреждений с приложением на электронном носителе в двух частях. Москва «Просвещение» </w:t>
      </w:r>
      <w:r w:rsidR="00D43E0D" w:rsidRPr="008A5A3E">
        <w:rPr>
          <w:rStyle w:val="c2"/>
        </w:rPr>
        <w:t>1 класс - 2011г., 2класс – 2012 г.,3 класс-2013 г., 4 класс – 2014 г.</w:t>
      </w:r>
    </w:p>
    <w:p w:rsidR="00E87E19" w:rsidRPr="008A5A3E" w:rsidRDefault="00E87E19" w:rsidP="00E87E19">
      <w:pPr>
        <w:rPr>
          <w:rStyle w:val="c2"/>
        </w:rPr>
      </w:pPr>
    </w:p>
    <w:p w:rsidR="00E87E19" w:rsidRPr="008A5A3E" w:rsidRDefault="00E87E19" w:rsidP="00E87E19">
      <w:pPr>
        <w:ind w:firstLine="720"/>
        <w:textAlignment w:val="center"/>
      </w:pPr>
      <w:r w:rsidRPr="008A5A3E">
        <w:rPr>
          <w:b/>
        </w:rPr>
        <w:t xml:space="preserve">Целями </w:t>
      </w:r>
      <w:r w:rsidRPr="008A5A3E">
        <w:t>изучения предмета «Русский язык» в начальной школе являются:</w:t>
      </w:r>
    </w:p>
    <w:p w:rsidR="00E87E19" w:rsidRPr="008A5A3E" w:rsidRDefault="00E87E19" w:rsidP="00E87E19">
      <w:pPr>
        <w:ind w:firstLine="720"/>
        <w:textAlignment w:val="center"/>
      </w:pPr>
      <w:r w:rsidRPr="008A5A3E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87E19" w:rsidRPr="008A5A3E" w:rsidRDefault="00E87E19" w:rsidP="00E87E19">
      <w:pPr>
        <w:suppressAutoHyphens/>
        <w:spacing w:line="100" w:lineRule="atLeast"/>
        <w:ind w:firstLine="720"/>
        <w:rPr>
          <w:kern w:val="1"/>
          <w:lang w:eastAsia="ar-SA"/>
        </w:rPr>
      </w:pPr>
      <w:r w:rsidRPr="008A5A3E">
        <w:rPr>
          <w:kern w:val="1"/>
          <w:lang w:eastAsia="ar-SA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87E19" w:rsidRPr="008A5A3E" w:rsidRDefault="00E87E19" w:rsidP="00E87E19">
      <w:pPr>
        <w:suppressAutoHyphens/>
        <w:spacing w:line="100" w:lineRule="atLeast"/>
        <w:ind w:firstLine="720"/>
        <w:rPr>
          <w:b/>
          <w:kern w:val="1"/>
          <w:lang w:eastAsia="ar-SA"/>
        </w:rPr>
      </w:pPr>
    </w:p>
    <w:p w:rsidR="00E87E19" w:rsidRPr="008A5A3E" w:rsidRDefault="00E87E19" w:rsidP="00E87E19">
      <w:pPr>
        <w:rPr>
          <w:rStyle w:val="c2"/>
          <w:b/>
        </w:rPr>
      </w:pPr>
      <w:r w:rsidRPr="008A5A3E">
        <w:rPr>
          <w:rStyle w:val="c2"/>
        </w:rPr>
        <w:t xml:space="preserve">        </w:t>
      </w:r>
      <w:r w:rsidRPr="008A5A3E">
        <w:rPr>
          <w:rStyle w:val="c2"/>
          <w:b/>
        </w:rPr>
        <w:t>Место</w:t>
      </w:r>
      <w:r w:rsidR="00440402" w:rsidRPr="008A5A3E">
        <w:rPr>
          <w:rStyle w:val="c2"/>
          <w:b/>
        </w:rPr>
        <w:t xml:space="preserve"> учебного предмета «Русский язык»</w:t>
      </w:r>
      <w:r w:rsidRPr="008A5A3E">
        <w:rPr>
          <w:rStyle w:val="c2"/>
          <w:b/>
        </w:rPr>
        <w:t xml:space="preserve"> в  учебном  плане</w:t>
      </w:r>
    </w:p>
    <w:p w:rsidR="00E87E19" w:rsidRPr="008A5A3E" w:rsidRDefault="00E87E19" w:rsidP="00E87E19">
      <w:pPr>
        <w:rPr>
          <w:rStyle w:val="c2"/>
        </w:rPr>
      </w:pPr>
      <w:r w:rsidRPr="008A5A3E">
        <w:rPr>
          <w:rStyle w:val="c2"/>
          <w:color w:val="76923C" w:themeColor="accent3" w:themeShade="BF"/>
        </w:rPr>
        <w:t xml:space="preserve">        </w:t>
      </w:r>
      <w:r w:rsidR="00440402" w:rsidRPr="008A5A3E">
        <w:rPr>
          <w:rStyle w:val="c2"/>
        </w:rPr>
        <w:t xml:space="preserve">Согласно базисному (образовательному) плану образовательных учреждений РФ всего на </w:t>
      </w:r>
      <w:proofErr w:type="gramStart"/>
      <w:r w:rsidR="00440402" w:rsidRPr="008A5A3E">
        <w:rPr>
          <w:rStyle w:val="c2"/>
        </w:rPr>
        <w:t xml:space="preserve">изучение </w:t>
      </w:r>
      <w:r w:rsidR="008E4B14" w:rsidRPr="008A5A3E">
        <w:rPr>
          <w:rStyle w:val="c2"/>
        </w:rPr>
        <w:t xml:space="preserve"> русского</w:t>
      </w:r>
      <w:proofErr w:type="gramEnd"/>
      <w:r w:rsidR="008E4B14" w:rsidRPr="008A5A3E">
        <w:rPr>
          <w:rStyle w:val="c2"/>
        </w:rPr>
        <w:t xml:space="preserve"> языка в начальной школе выделяется</w:t>
      </w:r>
      <w:r w:rsidR="00440402" w:rsidRPr="008A5A3E">
        <w:rPr>
          <w:rStyle w:val="c2"/>
        </w:rPr>
        <w:t xml:space="preserve"> 658</w:t>
      </w:r>
      <w:r w:rsidR="008E4B14" w:rsidRPr="008A5A3E">
        <w:rPr>
          <w:rStyle w:val="c2"/>
        </w:rPr>
        <w:t xml:space="preserve"> ч, из них в 1 классе 165 ч (5</w:t>
      </w:r>
      <w:r w:rsidR="00440402" w:rsidRPr="008A5A3E">
        <w:rPr>
          <w:rStyle w:val="c2"/>
        </w:rPr>
        <w:t xml:space="preserve"> ч в неделю, 33 учебные недели), во 2-3 классах по 170 ч (5ч в неделю, 34 учебные недели в каждом классе), в 4 классе 153 ч (5/4 ч в неделю, 34 учебные недели)</w:t>
      </w:r>
      <w:r w:rsidR="008A5A3E" w:rsidRPr="008A5A3E">
        <w:rPr>
          <w:rStyle w:val="c2"/>
        </w:rPr>
        <w:t>.</w:t>
      </w:r>
      <w:r w:rsidR="008E4B14" w:rsidRPr="008A5A3E">
        <w:rPr>
          <w:rStyle w:val="c2"/>
        </w:rPr>
        <w:t xml:space="preserve"> </w:t>
      </w:r>
      <w:r w:rsidR="008A5A3E" w:rsidRPr="008A5A3E">
        <w:rPr>
          <w:rStyle w:val="c2"/>
        </w:rPr>
        <w:t>Изменения в  содержание материала  авторской программы</w:t>
      </w:r>
      <w:r w:rsidRPr="008A5A3E">
        <w:rPr>
          <w:rStyle w:val="c2"/>
        </w:rPr>
        <w:t xml:space="preserve">  не внесены.</w:t>
      </w:r>
    </w:p>
    <w:p w:rsidR="008A5A3E" w:rsidRDefault="008A5A3E" w:rsidP="008A5A3E">
      <w:pPr>
        <w:pStyle w:val="a6"/>
        <w:spacing w:line="360" w:lineRule="auto"/>
        <w:ind w:firstLine="454"/>
        <w:rPr>
          <w:b/>
          <w:sz w:val="24"/>
          <w:szCs w:val="24"/>
        </w:rPr>
      </w:pPr>
      <w:r w:rsidRPr="008A5A3E">
        <w:rPr>
          <w:b/>
          <w:sz w:val="24"/>
          <w:szCs w:val="24"/>
        </w:rPr>
        <w:t xml:space="preserve">      </w:t>
      </w:r>
    </w:p>
    <w:p w:rsidR="008A5A3E" w:rsidRPr="008A5A3E" w:rsidRDefault="00FF0528" w:rsidP="00FF0528">
      <w:pPr>
        <w:pStyle w:val="a6"/>
        <w:spacing w:line="360" w:lineRule="auto"/>
        <w:ind w:firstLine="4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A5A3E" w:rsidRPr="008A5A3E">
        <w:rPr>
          <w:b/>
          <w:sz w:val="24"/>
          <w:szCs w:val="24"/>
        </w:rPr>
        <w:t>. Планируемые результаты освоения учебного предмета.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A5A3E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8A5A3E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8A5A3E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8A5A3E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8A5A3E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8A5A3E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8A5A3E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A5A3E" w:rsidRPr="008A5A3E" w:rsidRDefault="008A5A3E" w:rsidP="008A5A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A5A3E">
        <w:rPr>
          <w:rStyle w:val="Zag11"/>
          <w:rFonts w:eastAsia="@Arial Unicode MS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A5A3E" w:rsidRPr="008A5A3E" w:rsidRDefault="008A5A3E" w:rsidP="008A5A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A5A3E">
        <w:rPr>
          <w:rStyle w:val="Zag11"/>
          <w:rFonts w:eastAsia="@Arial Unicode MS"/>
        </w:rPr>
        <w:lastRenderedPageBreak/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A5A3E" w:rsidRPr="008A5A3E" w:rsidRDefault="008A5A3E" w:rsidP="008A5A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A5A3E">
        <w:rPr>
          <w:rStyle w:val="Zag11"/>
          <w:rFonts w:eastAsia="@Arial Unicode MS"/>
        </w:rPr>
        <w:t>Выпускник на уровне начального общего образования:</w:t>
      </w:r>
    </w:p>
    <w:p w:rsidR="008A5A3E" w:rsidRPr="008A5A3E" w:rsidRDefault="008A5A3E" w:rsidP="008A5A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A5A3E">
        <w:rPr>
          <w:rStyle w:val="Zag11"/>
          <w:rFonts w:eastAsia="@Arial Unicode MS"/>
        </w:rPr>
        <w:t>научится осознавать безошибочное письмо как одно из проявлений собственного уровня культуры;</w:t>
      </w:r>
    </w:p>
    <w:p w:rsidR="008A5A3E" w:rsidRPr="008A5A3E" w:rsidRDefault="008A5A3E" w:rsidP="008A5A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A5A3E">
        <w:rPr>
          <w:rStyle w:val="Zag11"/>
          <w:rFonts w:eastAsia="@Arial Unicode MS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8A5A3E" w:rsidRPr="008A5A3E" w:rsidRDefault="008A5A3E" w:rsidP="008A5A3E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8A5A3E">
        <w:rPr>
          <w:rStyle w:val="Zag11"/>
          <w:rFonts w:eastAsia="@Arial Unicode MS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8A5A3E">
        <w:rPr>
          <w:rStyle w:val="Zag11"/>
          <w:rFonts w:eastAsia="@Arial Unicode MS"/>
        </w:rPr>
        <w:t>морфемикой</w:t>
      </w:r>
      <w:proofErr w:type="spellEnd"/>
      <w:r w:rsidRPr="008A5A3E">
        <w:rPr>
          <w:rStyle w:val="Zag11"/>
          <w:rFonts w:eastAsia="@Arial Unicode MS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8A5A3E">
        <w:rPr>
          <w:rStyle w:val="Zag11"/>
          <w:rFonts w:eastAsia="@Arial Unicode MS"/>
        </w:rPr>
        <w:t>общеучебных</w:t>
      </w:r>
      <w:proofErr w:type="spellEnd"/>
      <w:r w:rsidRPr="008A5A3E">
        <w:rPr>
          <w:rStyle w:val="Zag11"/>
          <w:rFonts w:eastAsia="@Arial Unicode MS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8A5A3E" w:rsidRPr="008A5A3E" w:rsidRDefault="008A5A3E" w:rsidP="008A5A3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8A5A3E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8A5A3E" w:rsidRPr="008A5A3E" w:rsidRDefault="008A5A3E" w:rsidP="008A5A3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A5A3E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A5A3E" w:rsidRPr="008A5A3E" w:rsidRDefault="008A5A3E" w:rsidP="008A5A3E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A5A3E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8A5A3E" w:rsidRPr="008A5A3E" w:rsidRDefault="008A5A3E" w:rsidP="008A5A3E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A5A3E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8A5A3E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8A5A3E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8A5A3E" w:rsidRPr="008A5A3E" w:rsidRDefault="008A5A3E" w:rsidP="008A5A3E">
      <w:pPr>
        <w:pStyle w:val="a8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A5A3E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A5A3E">
        <w:rPr>
          <w:rFonts w:ascii="Times New Roman" w:hAnsi="Times New Roman"/>
          <w:color w:val="auto"/>
          <w:sz w:val="24"/>
          <w:szCs w:val="24"/>
        </w:rPr>
        <w:t>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8A5A3E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A5A3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A5A3E" w:rsidRPr="008A5A3E" w:rsidRDefault="008A5A3E" w:rsidP="008A5A3E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8A5A3E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8A5A3E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8A5A3E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8A5A3E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8A5A3E" w:rsidRPr="008A5A3E" w:rsidRDefault="008A5A3E" w:rsidP="008A5A3E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8A5A3E">
        <w:rPr>
          <w:rFonts w:ascii="Times New Roman" w:hAnsi="Times New Roman"/>
          <w:i w:val="0"/>
          <w:color w:val="auto"/>
          <w:spacing w:val="2"/>
          <w:sz w:val="24"/>
          <w:szCs w:val="24"/>
        </w:rPr>
        <w:lastRenderedPageBreak/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8A5A3E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8A5A3E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8A5A3E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8A5A3E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8A5A3E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различать изменяемые и неизменяемые слова;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pacing w:val="2"/>
          <w:sz w:val="24"/>
        </w:rPr>
        <w:t xml:space="preserve">различать родственные (однокоренные) слова и формы </w:t>
      </w:r>
      <w:r w:rsidRPr="008A5A3E">
        <w:rPr>
          <w:sz w:val="24"/>
        </w:rPr>
        <w:t>слова;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8A5A3E" w:rsidRPr="008A5A3E" w:rsidRDefault="008A5A3E" w:rsidP="008A5A3E">
      <w:pPr>
        <w:pStyle w:val="a6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8A5A3E" w:rsidRPr="008A5A3E" w:rsidRDefault="008A5A3E" w:rsidP="008A5A3E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A5A3E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A5A3E" w:rsidRPr="008A5A3E" w:rsidRDefault="008A5A3E" w:rsidP="008A5A3E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A5A3E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выявлять слова, значение которых требует уточнения;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определять значение слова по тексту или уточнять с помощью толкового словаря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подбирать синонимы для устранения повторов в тексте.</w:t>
      </w:r>
    </w:p>
    <w:p w:rsidR="008A5A3E" w:rsidRPr="008A5A3E" w:rsidRDefault="008A5A3E" w:rsidP="008A5A3E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8A5A3E">
        <w:rPr>
          <w:b/>
          <w:iCs/>
          <w:sz w:val="24"/>
        </w:rPr>
        <w:t>Выпускник получит возможность научиться: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pacing w:val="2"/>
          <w:sz w:val="24"/>
        </w:rPr>
        <w:t xml:space="preserve">подбирать антонимы для точной характеристики </w:t>
      </w:r>
      <w:r w:rsidRPr="008A5A3E">
        <w:rPr>
          <w:i/>
          <w:sz w:val="24"/>
        </w:rPr>
        <w:t>предметов при их сравнении;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8A5A3E">
        <w:rPr>
          <w:i/>
          <w:sz w:val="24"/>
        </w:rPr>
        <w:t>переносном значении (простые случаи);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оценивать уместность использования слов в тексте;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распознавать грамматические признаки слов;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A5A3E" w:rsidRPr="008A5A3E" w:rsidRDefault="008A5A3E" w:rsidP="008A5A3E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8A5A3E">
        <w:rPr>
          <w:b/>
          <w:iCs/>
          <w:sz w:val="24"/>
        </w:rPr>
        <w:t>Выпускник получит возможность научиться:</w:t>
      </w:r>
    </w:p>
    <w:p w:rsidR="008A5A3E" w:rsidRPr="008A5A3E" w:rsidRDefault="008A5A3E" w:rsidP="008A5A3E">
      <w:pPr>
        <w:pStyle w:val="21"/>
        <w:spacing w:line="240" w:lineRule="auto"/>
        <w:rPr>
          <w:i/>
          <w:iCs/>
          <w:sz w:val="24"/>
        </w:rPr>
      </w:pPr>
      <w:r w:rsidRPr="008A5A3E">
        <w:rPr>
          <w:i/>
          <w:iCs/>
          <w:spacing w:val="2"/>
          <w:sz w:val="24"/>
        </w:rPr>
        <w:t>проводить морфологический разбор имен существи</w:t>
      </w:r>
      <w:r w:rsidRPr="008A5A3E">
        <w:rPr>
          <w:i/>
          <w:iCs/>
          <w:sz w:val="24"/>
        </w:rPr>
        <w:t>тельных, имен прилагательных, глаголов по предложенно</w:t>
      </w:r>
      <w:r w:rsidRPr="008A5A3E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8A5A3E">
        <w:rPr>
          <w:i/>
          <w:iCs/>
          <w:sz w:val="24"/>
        </w:rPr>
        <w:t>ведения морфологического разбора;</w:t>
      </w:r>
    </w:p>
    <w:p w:rsidR="008A5A3E" w:rsidRPr="008A5A3E" w:rsidRDefault="008A5A3E" w:rsidP="008A5A3E">
      <w:pPr>
        <w:pStyle w:val="21"/>
        <w:spacing w:line="240" w:lineRule="auto"/>
        <w:rPr>
          <w:i/>
          <w:iCs/>
          <w:sz w:val="24"/>
        </w:rPr>
      </w:pPr>
      <w:r w:rsidRPr="008A5A3E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A5A3E">
        <w:rPr>
          <w:b/>
          <w:bCs/>
          <w:i/>
          <w:iCs/>
          <w:sz w:val="24"/>
        </w:rPr>
        <w:t xml:space="preserve">и, а, но, </w:t>
      </w:r>
      <w:r w:rsidRPr="008A5A3E">
        <w:rPr>
          <w:i/>
          <w:iCs/>
          <w:sz w:val="24"/>
        </w:rPr>
        <w:t xml:space="preserve">частицу </w:t>
      </w:r>
      <w:r w:rsidRPr="008A5A3E">
        <w:rPr>
          <w:b/>
          <w:bCs/>
          <w:i/>
          <w:iCs/>
          <w:sz w:val="24"/>
        </w:rPr>
        <w:t>не</w:t>
      </w:r>
      <w:r w:rsidRPr="008A5A3E">
        <w:rPr>
          <w:i/>
          <w:iCs/>
          <w:sz w:val="24"/>
        </w:rPr>
        <w:t xml:space="preserve"> при глаголах.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различать предложение, словосочетание, слово;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pacing w:val="2"/>
          <w:sz w:val="24"/>
        </w:rPr>
        <w:t xml:space="preserve">устанавливать при помощи смысловых вопросов связь </w:t>
      </w:r>
      <w:r w:rsidRPr="008A5A3E">
        <w:rPr>
          <w:sz w:val="24"/>
        </w:rPr>
        <w:t>между словами в словосочетании и предложении;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lastRenderedPageBreak/>
        <w:t xml:space="preserve">классифицировать предложения по цели высказывания, </w:t>
      </w:r>
      <w:r w:rsidRPr="008A5A3E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8A5A3E">
        <w:rPr>
          <w:sz w:val="24"/>
        </w:rPr>
        <w:t>предложения;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определять восклицательную/невосклицательную интонацию предложения;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находить главные и второстепенные (без деления на виды) члены предложения;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выделять предложения с однородными членами.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различать вт</w:t>
      </w:r>
      <w:r>
        <w:rPr>
          <w:i/>
          <w:sz w:val="24"/>
        </w:rPr>
        <w:t xml:space="preserve">оростепенные члены предложения - </w:t>
      </w:r>
      <w:r w:rsidRPr="008A5A3E">
        <w:rPr>
          <w:i/>
          <w:sz w:val="24"/>
        </w:rPr>
        <w:t>определения, дополнения, обстоятельства;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A5A3E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8A5A3E">
        <w:rPr>
          <w:i/>
          <w:sz w:val="24"/>
        </w:rPr>
        <w:t>разбора;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различать простые и сложные предложения.</w:t>
      </w:r>
    </w:p>
    <w:p w:rsidR="008A5A3E" w:rsidRPr="008A5A3E" w:rsidRDefault="008A5A3E" w:rsidP="008A5A3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A5A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применять правила правописания (в объеме содержания курса);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определять (уточнять) написание слова по орфографическому словарю учебника;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безошибочно списывать текст объе</w:t>
      </w:r>
      <w:r>
        <w:rPr>
          <w:sz w:val="24"/>
        </w:rPr>
        <w:t xml:space="preserve">мом 80 - </w:t>
      </w:r>
      <w:r w:rsidRPr="008A5A3E">
        <w:rPr>
          <w:sz w:val="24"/>
        </w:rPr>
        <w:t>90 слов;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писать под диктовку тексты объе</w:t>
      </w:r>
      <w:r>
        <w:rPr>
          <w:sz w:val="24"/>
        </w:rPr>
        <w:t xml:space="preserve">мом 75 - </w:t>
      </w:r>
      <w:r w:rsidRPr="008A5A3E">
        <w:rPr>
          <w:sz w:val="24"/>
        </w:rPr>
        <w:t>80 слов в соответствии с изученными правилами правописания;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осознавать место возможного возникновения орфографической ошибки;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подбирать примеры с определенной орфограммой;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pacing w:val="2"/>
          <w:sz w:val="24"/>
        </w:rPr>
        <w:t>при составлении собственных текстов перефразиро</w:t>
      </w:r>
      <w:r w:rsidRPr="008A5A3E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A5A3E" w:rsidRPr="008A5A3E" w:rsidRDefault="008A5A3E" w:rsidP="008A5A3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A5A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оценивать </w:t>
      </w:r>
      <w:r w:rsidRPr="008A5A3E">
        <w:rPr>
          <w:sz w:val="24"/>
        </w:rPr>
        <w:t xml:space="preserve">правильность (уместность) выбора языковых </w:t>
      </w:r>
      <w:r w:rsidRPr="008A5A3E">
        <w:rPr>
          <w:sz w:val="24"/>
        </w:rPr>
        <w:br/>
        <w:t xml:space="preserve">и неязыковых средств устного общения на уроке, в школе, </w:t>
      </w:r>
      <w:r w:rsidRPr="008A5A3E">
        <w:rPr>
          <w:sz w:val="24"/>
        </w:rPr>
        <w:br/>
        <w:t>в быту, со знакомыми и незнакомыми, с людьми разного возраста;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выражать собственное мнение и аргументировать его;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самостоятельно озаглавливать текст;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составлять план текста;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A5A3E" w:rsidRPr="008A5A3E" w:rsidRDefault="008A5A3E" w:rsidP="008A5A3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A5A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lastRenderedPageBreak/>
        <w:t>создавать тексты по предложенному заголовку;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подробно или выборочно пересказывать текст;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пересказывать текст от другого лица;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корректировать тексты, в которых допущены нарушения культуры речи;</w:t>
      </w:r>
    </w:p>
    <w:p w:rsidR="008A5A3E" w:rsidRPr="008A5A3E" w:rsidRDefault="008A5A3E" w:rsidP="008A5A3E">
      <w:pPr>
        <w:pStyle w:val="21"/>
        <w:spacing w:line="240" w:lineRule="auto"/>
        <w:rPr>
          <w:i/>
          <w:sz w:val="24"/>
        </w:rPr>
      </w:pPr>
      <w:r w:rsidRPr="008A5A3E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8A5A3E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8A5A3E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A5A3E" w:rsidRPr="008A5A3E" w:rsidRDefault="008A5A3E" w:rsidP="008A5A3E">
      <w:pPr>
        <w:pStyle w:val="21"/>
        <w:spacing w:line="240" w:lineRule="auto"/>
        <w:rPr>
          <w:sz w:val="24"/>
        </w:rPr>
      </w:pPr>
      <w:r w:rsidRPr="008A5A3E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8A5A3E">
        <w:rPr>
          <w:i/>
          <w:spacing w:val="2"/>
          <w:sz w:val="24"/>
        </w:rPr>
        <w:t>sms­сообщения</w:t>
      </w:r>
      <w:proofErr w:type="spellEnd"/>
      <w:r w:rsidRPr="008A5A3E">
        <w:rPr>
          <w:i/>
          <w:spacing w:val="2"/>
          <w:sz w:val="24"/>
        </w:rPr>
        <w:t>, электронная по</w:t>
      </w:r>
      <w:r w:rsidRPr="008A5A3E">
        <w:rPr>
          <w:i/>
          <w:sz w:val="24"/>
        </w:rPr>
        <w:t>чта, Интернет и другие виды и способы связи).</w:t>
      </w:r>
    </w:p>
    <w:p w:rsidR="008A5A3E" w:rsidRPr="008A5A3E" w:rsidRDefault="008A5A3E" w:rsidP="008A5A3E">
      <w:pPr>
        <w:rPr>
          <w:rStyle w:val="c2"/>
          <w:b/>
        </w:rPr>
      </w:pPr>
    </w:p>
    <w:p w:rsidR="00FF0528" w:rsidRDefault="00FF0528" w:rsidP="00FF0528">
      <w:pPr>
        <w:tabs>
          <w:tab w:val="left" w:leader="dot" w:pos="624"/>
        </w:tabs>
        <w:ind w:firstLine="709"/>
        <w:jc w:val="center"/>
        <w:rPr>
          <w:rStyle w:val="c2"/>
          <w:b/>
        </w:rPr>
      </w:pPr>
      <w:r>
        <w:rPr>
          <w:rStyle w:val="c2"/>
          <w:b/>
        </w:rPr>
        <w:t>2</w:t>
      </w:r>
      <w:r w:rsidR="00DD775C">
        <w:rPr>
          <w:rStyle w:val="c2"/>
          <w:b/>
        </w:rPr>
        <w:t>.Содержание учебного предмета</w:t>
      </w:r>
      <w:r w:rsidR="008A5A3E" w:rsidRPr="008A5A3E">
        <w:rPr>
          <w:rStyle w:val="c2"/>
          <w:b/>
        </w:rPr>
        <w:t>, курса.</w:t>
      </w:r>
    </w:p>
    <w:p w:rsidR="008A5A3E" w:rsidRPr="008A5A3E" w:rsidRDefault="008A5A3E" w:rsidP="00FF0528">
      <w:pPr>
        <w:tabs>
          <w:tab w:val="left" w:leader="dot" w:pos="624"/>
        </w:tabs>
        <w:ind w:firstLine="709"/>
        <w:jc w:val="center"/>
        <w:rPr>
          <w:rFonts w:eastAsia="@Arial Unicode MS"/>
          <w:b/>
          <w:bCs/>
          <w:iCs/>
          <w:color w:val="000000"/>
        </w:rPr>
      </w:pPr>
      <w:r w:rsidRPr="008A5A3E">
        <w:rPr>
          <w:rFonts w:eastAsia="@Arial Unicode MS"/>
          <w:b/>
          <w:bCs/>
          <w:iCs/>
          <w:color w:val="000000"/>
        </w:rPr>
        <w:t xml:space="preserve"> Виды речевой деятельности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Слушание. </w:t>
      </w:r>
      <w:r w:rsidRPr="008A5A3E">
        <w:rPr>
          <w:rFonts w:eastAsia="@Arial Unicode MS"/>
          <w:color w:val="000000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Говорение. </w:t>
      </w:r>
      <w:r w:rsidRPr="008A5A3E">
        <w:rPr>
          <w:rFonts w:eastAsia="@Arial Unicode MS"/>
          <w:color w:val="000000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Чтение. </w:t>
      </w:r>
      <w:r w:rsidRPr="008A5A3E">
        <w:rPr>
          <w:rFonts w:eastAsia="@Arial Unicode MS"/>
          <w:color w:val="000000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A5A3E">
        <w:rPr>
          <w:rFonts w:eastAsia="@Arial Unicode MS"/>
          <w:i/>
          <w:iCs/>
          <w:color w:val="000000"/>
        </w:rPr>
        <w:t>Анализ и оценка содержания, языковых особенностей и структуры текста</w:t>
      </w:r>
      <w:r w:rsidRPr="008A5A3E">
        <w:rPr>
          <w:rFonts w:eastAsia="@Arial Unicode MS"/>
          <w:color w:val="000000"/>
        </w:rPr>
        <w:t>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Письмо. </w:t>
      </w:r>
      <w:r w:rsidRPr="008A5A3E">
        <w:rPr>
          <w:rFonts w:eastAsia="@Arial Unicode MS"/>
          <w:color w:val="000000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</w:t>
      </w:r>
      <w:proofErr w:type="gramStart"/>
      <w:r w:rsidRPr="008A5A3E">
        <w:rPr>
          <w:rFonts w:eastAsia="@Arial Unicode MS"/>
          <w:color w:val="000000"/>
        </w:rPr>
        <w:t>по интересной детям</w:t>
      </w:r>
      <w:proofErr w:type="gramEnd"/>
      <w:r w:rsidRPr="008A5A3E">
        <w:rPr>
          <w:rFonts w:eastAsia="@Arial Unicode MS"/>
          <w:color w:val="000000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rPr>
          <w:rFonts w:eastAsia="@Arial Unicode MS"/>
          <w:b/>
          <w:bCs/>
          <w:iCs/>
          <w:color w:val="000000"/>
        </w:rPr>
      </w:pPr>
      <w:r w:rsidRPr="008A5A3E">
        <w:rPr>
          <w:rFonts w:eastAsia="@Arial Unicode MS"/>
          <w:b/>
          <w:bCs/>
          <w:iCs/>
          <w:color w:val="000000"/>
        </w:rPr>
        <w:t>Обучение грамоте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Фонетика. </w:t>
      </w:r>
      <w:r w:rsidRPr="008A5A3E">
        <w:rPr>
          <w:rFonts w:eastAsia="@Arial Unicode MS"/>
          <w:color w:val="000000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>Слог как минимальная произносительная единица. Деление слов на слоги. Определение места ударения.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lastRenderedPageBreak/>
        <w:t xml:space="preserve">Графика. </w:t>
      </w:r>
      <w:r w:rsidRPr="008A5A3E">
        <w:rPr>
          <w:rFonts w:eastAsia="@Arial Unicode MS"/>
          <w:color w:val="000000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8A5A3E">
        <w:rPr>
          <w:rFonts w:eastAsia="@Arial Unicode MS"/>
          <w:b/>
          <w:bCs/>
          <w:i/>
          <w:iCs/>
          <w:color w:val="000000"/>
        </w:rPr>
        <w:t>е</w:t>
      </w:r>
      <w:r w:rsidRPr="008A5A3E">
        <w:rPr>
          <w:rFonts w:eastAsia="@Arial Unicode MS"/>
          <w:bCs/>
          <w:iCs/>
          <w:color w:val="000000"/>
        </w:rPr>
        <w:t>,</w:t>
      </w:r>
      <w:r w:rsidRPr="008A5A3E">
        <w:rPr>
          <w:rFonts w:eastAsia="@Arial Unicode MS"/>
          <w:b/>
          <w:bCs/>
          <w:i/>
          <w:iCs/>
          <w:color w:val="000000"/>
        </w:rPr>
        <w:t xml:space="preserve"> е</w:t>
      </w:r>
      <w:r w:rsidRPr="008A5A3E">
        <w:rPr>
          <w:rFonts w:eastAsia="@Arial Unicode MS"/>
          <w:bCs/>
          <w:iCs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ю</w:t>
      </w:r>
      <w:r w:rsidRPr="008A5A3E">
        <w:rPr>
          <w:rFonts w:eastAsia="@Arial Unicode MS"/>
          <w:bCs/>
          <w:iCs/>
          <w:color w:val="000000"/>
        </w:rPr>
        <w:t>,</w:t>
      </w:r>
      <w:r w:rsidRPr="008A5A3E">
        <w:rPr>
          <w:rFonts w:eastAsia="@Arial Unicode MS"/>
          <w:b/>
          <w:bCs/>
          <w:i/>
          <w:iCs/>
          <w:color w:val="000000"/>
        </w:rPr>
        <w:t xml:space="preserve"> я</w:t>
      </w:r>
      <w:r w:rsidRPr="008A5A3E">
        <w:rPr>
          <w:rFonts w:eastAsia="@Arial Unicode MS"/>
          <w:bCs/>
          <w:iCs/>
          <w:color w:val="000000"/>
        </w:rPr>
        <w:t xml:space="preserve">. </w:t>
      </w:r>
      <w:r w:rsidRPr="008A5A3E">
        <w:rPr>
          <w:rFonts w:eastAsia="@Arial Unicode MS"/>
          <w:color w:val="000000"/>
        </w:rPr>
        <w:t>Мягкий знак как показатель мягкости предшествующего согласного звука.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>Знакомство с русским алфавитом как последовательностью букв.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Чтение. </w:t>
      </w:r>
      <w:r w:rsidRPr="008A5A3E">
        <w:rPr>
          <w:rFonts w:eastAsia="@Arial Unicode MS"/>
          <w:color w:val="000000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Письмо. </w:t>
      </w:r>
      <w:r w:rsidRPr="008A5A3E">
        <w:rPr>
          <w:rFonts w:eastAsia="@Arial Unicode MS"/>
          <w:i/>
          <w:iCs/>
          <w:color w:val="00000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Слово и предложение. </w:t>
      </w:r>
      <w:r w:rsidRPr="008A5A3E">
        <w:rPr>
          <w:rFonts w:eastAsia="@Arial Unicode MS"/>
          <w:color w:val="000000"/>
        </w:rPr>
        <w:t>Восприятие слова как объекта изучения, материала для анализа. Наблюдение над значением слова.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>Различение слова и предложения. Работа с предложением: выделение слов, изменение их порядка.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Орфография. </w:t>
      </w:r>
      <w:r w:rsidRPr="008A5A3E">
        <w:rPr>
          <w:rFonts w:eastAsia="@Arial Unicode MS"/>
          <w:color w:val="000000"/>
        </w:rPr>
        <w:t>Знакомство с правилами правописания и их применение: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раздельное написание слов;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обозначение гласных после шипящих (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ча</w:t>
      </w:r>
      <w:proofErr w:type="spellEnd"/>
      <w:r w:rsidRPr="008A5A3E">
        <w:rPr>
          <w:rFonts w:eastAsia="@Arial Unicode MS"/>
          <w:b/>
          <w:bCs/>
          <w:i/>
          <w:iCs/>
          <w:color w:val="000000"/>
        </w:rPr>
        <w:t xml:space="preserve"> </w:t>
      </w:r>
      <w:r w:rsidRPr="008A5A3E">
        <w:rPr>
          <w:rFonts w:eastAsia="@Arial Unicode MS"/>
          <w:b/>
          <w:bCs/>
          <w:color w:val="000000"/>
        </w:rPr>
        <w:t xml:space="preserve">– </w:t>
      </w:r>
      <w:r w:rsidRPr="008A5A3E">
        <w:rPr>
          <w:rFonts w:eastAsia="@Arial Unicode MS"/>
          <w:b/>
          <w:bCs/>
          <w:i/>
          <w:iCs/>
          <w:color w:val="000000"/>
        </w:rPr>
        <w:t>ща</w:t>
      </w:r>
      <w:r w:rsidRPr="008A5A3E">
        <w:rPr>
          <w:rFonts w:eastAsia="@Arial Unicode MS"/>
          <w:bCs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 xml:space="preserve">чу </w:t>
      </w:r>
      <w:r w:rsidRPr="008A5A3E">
        <w:rPr>
          <w:rFonts w:eastAsia="@Arial Unicode MS"/>
          <w:b/>
          <w:bCs/>
          <w:color w:val="000000"/>
        </w:rPr>
        <w:t xml:space="preserve">–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щу</w:t>
      </w:r>
      <w:proofErr w:type="spellEnd"/>
      <w:r w:rsidRPr="008A5A3E">
        <w:rPr>
          <w:rFonts w:eastAsia="@Arial Unicode MS"/>
          <w:bCs/>
          <w:color w:val="000000"/>
        </w:rPr>
        <w:t xml:space="preserve">,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жи</w:t>
      </w:r>
      <w:proofErr w:type="spellEnd"/>
      <w:r w:rsidRPr="008A5A3E">
        <w:rPr>
          <w:rFonts w:eastAsia="@Arial Unicode MS"/>
          <w:b/>
          <w:bCs/>
          <w:i/>
          <w:iCs/>
          <w:color w:val="000000"/>
        </w:rPr>
        <w:t xml:space="preserve"> </w:t>
      </w:r>
      <w:r w:rsidRPr="008A5A3E">
        <w:rPr>
          <w:rFonts w:eastAsia="@Arial Unicode MS"/>
          <w:b/>
          <w:bCs/>
          <w:color w:val="000000"/>
        </w:rPr>
        <w:t xml:space="preserve">– </w:t>
      </w:r>
      <w:r w:rsidRPr="008A5A3E">
        <w:rPr>
          <w:rFonts w:eastAsia="@Arial Unicode MS"/>
          <w:b/>
          <w:bCs/>
          <w:i/>
          <w:iCs/>
          <w:color w:val="000000"/>
        </w:rPr>
        <w:t>ши</w:t>
      </w:r>
      <w:r w:rsidRPr="008A5A3E">
        <w:rPr>
          <w:rFonts w:eastAsia="@Arial Unicode MS"/>
          <w:color w:val="000000"/>
        </w:rPr>
        <w:t>);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прописная (заглавная) буква в начале предложения, в именах собственных;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перенос слов по слогам без стечения согласных;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>знаки препинания в конце предложения.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Развитие речи. </w:t>
      </w:r>
      <w:r w:rsidRPr="008A5A3E">
        <w:rPr>
          <w:rFonts w:eastAsia="@Arial Unicode MS"/>
          <w:color w:val="00000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rPr>
          <w:rFonts w:eastAsia="@Arial Unicode MS"/>
          <w:b/>
          <w:bCs/>
          <w:iCs/>
          <w:color w:val="000000"/>
        </w:rPr>
      </w:pPr>
      <w:r w:rsidRPr="008A5A3E">
        <w:rPr>
          <w:rFonts w:eastAsia="@Arial Unicode MS"/>
          <w:b/>
          <w:bCs/>
          <w:iCs/>
          <w:color w:val="000000"/>
        </w:rPr>
        <w:t>Систематический курс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Фонетика и орфоэпия. </w:t>
      </w:r>
      <w:r w:rsidRPr="008A5A3E">
        <w:rPr>
          <w:rFonts w:eastAsia="@Arial Unicode MS"/>
          <w:color w:val="000000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8A5A3E">
        <w:rPr>
          <w:rFonts w:eastAsia="@Arial Unicode MS"/>
          <w:i/>
          <w:iCs/>
          <w:color w:val="000000"/>
        </w:rPr>
        <w:t>Фонетический разбор слова</w:t>
      </w:r>
      <w:r w:rsidRPr="008A5A3E">
        <w:rPr>
          <w:rFonts w:eastAsia="@Arial Unicode MS"/>
          <w:color w:val="000000"/>
        </w:rPr>
        <w:t>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Графика. </w:t>
      </w:r>
      <w:r w:rsidRPr="008A5A3E">
        <w:rPr>
          <w:rFonts w:eastAsia="@Arial Unicode MS"/>
          <w:color w:val="000000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8A5A3E">
        <w:rPr>
          <w:rFonts w:eastAsia="@Arial Unicode MS"/>
          <w:b/>
          <w:bCs/>
          <w:i/>
          <w:iCs/>
          <w:color w:val="000000"/>
        </w:rPr>
        <w:t xml:space="preserve">ъ </w:t>
      </w:r>
      <w:r w:rsidRPr="008A5A3E">
        <w:rPr>
          <w:rFonts w:eastAsia="@Arial Unicode MS"/>
          <w:color w:val="000000"/>
        </w:rPr>
        <w:t xml:space="preserve">и </w:t>
      </w:r>
      <w:r w:rsidRPr="008A5A3E">
        <w:rPr>
          <w:rFonts w:eastAsia="@Arial Unicode MS"/>
          <w:b/>
          <w:bCs/>
          <w:i/>
          <w:iCs/>
          <w:color w:val="000000"/>
        </w:rPr>
        <w:t>ь</w:t>
      </w:r>
      <w:r w:rsidRPr="008A5A3E">
        <w:rPr>
          <w:rFonts w:eastAsia="@Arial Unicode MS"/>
          <w:bCs/>
          <w:color w:val="000000"/>
        </w:rPr>
        <w:t>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lastRenderedPageBreak/>
        <w:t xml:space="preserve">Установление соотношения звукового и буквенного состава слова в словах типа </w:t>
      </w:r>
      <w:r w:rsidRPr="008A5A3E">
        <w:rPr>
          <w:rFonts w:eastAsia="@Arial Unicode MS"/>
          <w:i/>
          <w:iCs/>
          <w:color w:val="000000"/>
        </w:rPr>
        <w:t>стол</w:t>
      </w:r>
      <w:r w:rsidRPr="008A5A3E">
        <w:rPr>
          <w:rFonts w:eastAsia="@Arial Unicode MS"/>
          <w:iCs/>
          <w:color w:val="000000"/>
        </w:rPr>
        <w:t>,</w:t>
      </w:r>
      <w:r w:rsidRPr="008A5A3E">
        <w:rPr>
          <w:rFonts w:eastAsia="@Arial Unicode MS"/>
          <w:i/>
          <w:iCs/>
          <w:color w:val="000000"/>
        </w:rPr>
        <w:t xml:space="preserve"> конь</w:t>
      </w:r>
      <w:r w:rsidRPr="008A5A3E">
        <w:rPr>
          <w:rFonts w:eastAsia="@Arial Unicode MS"/>
          <w:color w:val="000000"/>
        </w:rPr>
        <w:t xml:space="preserve">; в словах с йотированными гласными </w:t>
      </w:r>
      <w:r w:rsidRPr="008A5A3E">
        <w:rPr>
          <w:rFonts w:eastAsia="@Arial Unicode MS"/>
          <w:b/>
          <w:bCs/>
          <w:i/>
          <w:iCs/>
          <w:color w:val="000000"/>
        </w:rPr>
        <w:t>е</w:t>
      </w:r>
      <w:r w:rsidRPr="008A5A3E">
        <w:rPr>
          <w:rFonts w:eastAsia="@Arial Unicode MS"/>
          <w:bCs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е</w:t>
      </w:r>
      <w:r w:rsidRPr="008A5A3E">
        <w:rPr>
          <w:rFonts w:eastAsia="@Arial Unicode MS"/>
          <w:bCs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ю</w:t>
      </w:r>
      <w:r w:rsidRPr="008A5A3E">
        <w:rPr>
          <w:rFonts w:eastAsia="@Arial Unicode MS"/>
          <w:bCs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я</w:t>
      </w:r>
      <w:r w:rsidRPr="008A5A3E">
        <w:rPr>
          <w:rFonts w:eastAsia="@Arial Unicode MS"/>
          <w:color w:val="000000"/>
        </w:rPr>
        <w:t>; в словах с непроизносимыми согласными.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Использование небуквенных графических средств: пробела между словами, знака переноса, абзаца.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b/>
          <w:bCs/>
          <w:color w:val="000000"/>
        </w:rPr>
        <w:t>Лексика</w:t>
      </w:r>
      <w:r w:rsidRPr="008A5A3E">
        <w:rPr>
          <w:rFonts w:eastAsia="@Arial Unicode MS"/>
          <w:b/>
          <w:bCs/>
          <w:vertAlign w:val="superscript"/>
        </w:rPr>
        <w:footnoteReference w:id="1"/>
      </w:r>
      <w:r w:rsidRPr="008A5A3E">
        <w:rPr>
          <w:rFonts w:eastAsia="@Arial Unicode MS"/>
          <w:b/>
          <w:bCs/>
          <w:color w:val="000000"/>
        </w:rPr>
        <w:t xml:space="preserve">. </w:t>
      </w:r>
      <w:r w:rsidRPr="008A5A3E">
        <w:rPr>
          <w:rFonts w:eastAsia="@Arial Unicode MS"/>
          <w:color w:val="000000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A5A3E">
        <w:rPr>
          <w:rFonts w:eastAsia="@Arial Unicode MS"/>
          <w:i/>
          <w:iCs/>
          <w:color w:val="00000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b/>
          <w:bCs/>
          <w:color w:val="000000"/>
        </w:rPr>
        <w:t>Состав слова (</w:t>
      </w:r>
      <w:proofErr w:type="spellStart"/>
      <w:r w:rsidRPr="008A5A3E">
        <w:rPr>
          <w:rFonts w:eastAsia="@Arial Unicode MS"/>
          <w:b/>
          <w:bCs/>
          <w:color w:val="000000"/>
        </w:rPr>
        <w:t>морфемика</w:t>
      </w:r>
      <w:proofErr w:type="spellEnd"/>
      <w:r w:rsidRPr="008A5A3E">
        <w:rPr>
          <w:rFonts w:eastAsia="@Arial Unicode MS"/>
          <w:b/>
          <w:bCs/>
          <w:color w:val="000000"/>
        </w:rPr>
        <w:t xml:space="preserve">). </w:t>
      </w:r>
      <w:r w:rsidRPr="008A5A3E">
        <w:rPr>
          <w:rFonts w:eastAsia="@Arial Unicode MS"/>
          <w:color w:val="00000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A5A3E">
        <w:rPr>
          <w:rFonts w:eastAsia="@Arial Unicode MS"/>
          <w:i/>
          <w:iCs/>
          <w:color w:val="000000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Морфология. </w:t>
      </w:r>
      <w:r w:rsidRPr="008A5A3E">
        <w:rPr>
          <w:rFonts w:eastAsia="@Arial Unicode MS"/>
          <w:color w:val="000000"/>
        </w:rPr>
        <w:t xml:space="preserve">Части речи; </w:t>
      </w:r>
      <w:r w:rsidRPr="008A5A3E">
        <w:rPr>
          <w:rFonts w:eastAsia="@Arial Unicode MS"/>
          <w:i/>
          <w:iCs/>
          <w:color w:val="000000"/>
        </w:rPr>
        <w:t>деление частей речи на самостоятельные и служебные.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8A5A3E">
        <w:rPr>
          <w:rFonts w:eastAsia="@Arial Unicode MS"/>
          <w:i/>
          <w:iCs/>
          <w:color w:val="000000"/>
        </w:rPr>
        <w:t xml:space="preserve">Различение падежных и смысловых (синтаксических) вопросов. </w:t>
      </w:r>
      <w:r w:rsidRPr="008A5A3E">
        <w:rPr>
          <w:rFonts w:eastAsia="@Arial Unicode MS"/>
          <w:color w:val="000000"/>
        </w:rPr>
        <w:t xml:space="preserve">Определение принадлежности имен существительных к 1, 2, 3-му склонению. </w:t>
      </w:r>
      <w:r w:rsidRPr="008A5A3E">
        <w:rPr>
          <w:rFonts w:eastAsia="@Arial Unicode MS"/>
          <w:i/>
          <w:iCs/>
          <w:color w:val="000000"/>
        </w:rPr>
        <w:t>Морфологический разбор имен существительных</w:t>
      </w:r>
      <w:r w:rsidRPr="008A5A3E">
        <w:rPr>
          <w:rFonts w:eastAsia="@Arial Unicode MS"/>
          <w:color w:val="000000"/>
        </w:rPr>
        <w:t>.</w:t>
      </w:r>
    </w:p>
    <w:p w:rsidR="008A5A3E" w:rsidRPr="008A5A3E" w:rsidRDefault="008A5A3E" w:rsidP="008A5A3E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8A5A3E">
        <w:rPr>
          <w:rFonts w:eastAsia="@Arial Unicode MS"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ий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ья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ов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color w:val="000000"/>
        </w:rPr>
        <w:noBreakHyphen/>
      </w:r>
      <w:r w:rsidRPr="008A5A3E">
        <w:rPr>
          <w:rFonts w:eastAsia="@Arial Unicode MS"/>
          <w:b/>
          <w:bCs/>
          <w:i/>
          <w:iCs/>
          <w:color w:val="000000"/>
        </w:rPr>
        <w:t>ин</w:t>
      </w:r>
      <w:r w:rsidRPr="008A5A3E">
        <w:rPr>
          <w:rFonts w:eastAsia="@Arial Unicode MS"/>
          <w:color w:val="000000"/>
        </w:rPr>
        <w:t xml:space="preserve">. </w:t>
      </w:r>
      <w:r w:rsidRPr="008A5A3E">
        <w:rPr>
          <w:rFonts w:eastAsia="@Arial Unicode MS"/>
          <w:i/>
          <w:iCs/>
          <w:color w:val="000000"/>
        </w:rPr>
        <w:t>Морфологический разбор имен прилагательных.</w:t>
      </w:r>
    </w:p>
    <w:p w:rsidR="008A5A3E" w:rsidRPr="008A5A3E" w:rsidRDefault="008A5A3E" w:rsidP="008A5A3E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Местоимение. Общее представление о местоимении. </w:t>
      </w:r>
      <w:r w:rsidRPr="008A5A3E">
        <w:rPr>
          <w:rFonts w:eastAsia="@Arial Unicode MS"/>
          <w:i/>
          <w:iCs/>
          <w:color w:val="000000"/>
        </w:rPr>
        <w:t>Личные местоимения, значение и употребление в речи. Личные местоимения 1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i/>
          <w:iCs/>
          <w:color w:val="000000"/>
        </w:rPr>
        <w:t>2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i/>
          <w:iCs/>
          <w:color w:val="000000"/>
        </w:rPr>
        <w:t>3</w:t>
      </w:r>
      <w:r w:rsidRPr="008A5A3E">
        <w:rPr>
          <w:rFonts w:eastAsia="@Arial Unicode MS"/>
          <w:i/>
          <w:iCs/>
          <w:color w:val="000000"/>
        </w:rPr>
        <w:noBreakHyphen/>
        <w:t>го лица единственного и множественного числа. Склонение личных местоимений</w:t>
      </w:r>
      <w:r w:rsidRPr="008A5A3E">
        <w:rPr>
          <w:rFonts w:eastAsia="@Arial Unicode MS"/>
          <w:color w:val="000000"/>
        </w:rPr>
        <w:t>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i/>
          <w:iCs/>
          <w:color w:val="000000"/>
        </w:rPr>
      </w:pPr>
      <w:r w:rsidRPr="008A5A3E">
        <w:rPr>
          <w:rFonts w:eastAsia="@Arial Unicode MS"/>
          <w:color w:val="000000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A5A3E">
        <w:rPr>
          <w:rFonts w:eastAsia="@Arial Unicode MS"/>
          <w:i/>
          <w:iCs/>
          <w:color w:val="000000"/>
        </w:rPr>
        <w:t>Морфологический разбор глаголов.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i/>
          <w:iCs/>
          <w:color w:val="000000"/>
        </w:rPr>
        <w:t>Наречие. Значение и употребление в речи.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Предлог. </w:t>
      </w:r>
      <w:r w:rsidRPr="008A5A3E">
        <w:rPr>
          <w:rFonts w:eastAsia="@Arial Unicode MS"/>
          <w:i/>
          <w:iCs/>
          <w:color w:val="000000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A5A3E">
        <w:rPr>
          <w:rFonts w:eastAsia="@Arial Unicode MS"/>
          <w:color w:val="000000"/>
        </w:rPr>
        <w:t>Отличие предлогов от приставок.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 xml:space="preserve">Союзы </w:t>
      </w:r>
      <w:r w:rsidRPr="008A5A3E">
        <w:rPr>
          <w:rFonts w:eastAsia="@Arial Unicode MS"/>
          <w:b/>
          <w:bCs/>
          <w:i/>
          <w:iCs/>
          <w:color w:val="000000"/>
        </w:rPr>
        <w:t>и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а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но</w:t>
      </w:r>
      <w:r w:rsidRPr="008A5A3E">
        <w:rPr>
          <w:rFonts w:eastAsia="@Arial Unicode MS"/>
          <w:color w:val="000000"/>
        </w:rPr>
        <w:t xml:space="preserve">, их роль в речи. Частица </w:t>
      </w:r>
      <w:r w:rsidRPr="008A5A3E">
        <w:rPr>
          <w:rFonts w:eastAsia="@Arial Unicode MS"/>
          <w:b/>
          <w:bCs/>
          <w:i/>
          <w:iCs/>
          <w:color w:val="000000"/>
        </w:rPr>
        <w:t>не</w:t>
      </w:r>
      <w:r w:rsidRPr="008A5A3E">
        <w:rPr>
          <w:rFonts w:eastAsia="@Arial Unicode MS"/>
          <w:color w:val="000000"/>
        </w:rPr>
        <w:t>, ее значение.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 xml:space="preserve">Синтаксис. </w:t>
      </w:r>
      <w:r w:rsidRPr="008A5A3E">
        <w:rPr>
          <w:rFonts w:eastAsia="@Arial Unicode MS"/>
          <w:color w:val="000000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lastRenderedPageBreak/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A5A3E">
        <w:rPr>
          <w:rFonts w:eastAsia="@Arial Unicode MS"/>
          <w:b/>
          <w:bCs/>
          <w:i/>
          <w:iCs/>
          <w:color w:val="000000"/>
        </w:rPr>
        <w:t>и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а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но</w:t>
      </w:r>
      <w:r w:rsidRPr="008A5A3E">
        <w:rPr>
          <w:rFonts w:eastAsia="@Arial Unicode MS"/>
          <w:color w:val="000000"/>
        </w:rPr>
        <w:t>. Использование интонации перечисления в предложениях с однородными членами.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rPr>
          <w:rFonts w:eastAsia="@Arial Unicode MS"/>
          <w:color w:val="000000"/>
        </w:rPr>
      </w:pPr>
      <w:r w:rsidRPr="008A5A3E">
        <w:rPr>
          <w:rFonts w:eastAsia="@Arial Unicode MS"/>
          <w:i/>
          <w:iCs/>
          <w:color w:val="000000"/>
        </w:rPr>
        <w:t>Различение простых и сложных предложений</w:t>
      </w:r>
      <w:r w:rsidRPr="008A5A3E">
        <w:rPr>
          <w:rFonts w:eastAsia="@Arial Unicode MS"/>
          <w:color w:val="000000"/>
        </w:rPr>
        <w:t>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>Орфография и пунктуация.</w:t>
      </w:r>
      <w:r w:rsidRPr="008A5A3E">
        <w:rPr>
          <w:rFonts w:eastAsia="@Arial Unicode MS"/>
          <w:color w:val="00000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A5A3E" w:rsidRPr="008A5A3E" w:rsidRDefault="008A5A3E" w:rsidP="008A5A3E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Применение правил правописания:</w:t>
      </w:r>
    </w:p>
    <w:p w:rsidR="008A5A3E" w:rsidRPr="008A5A3E" w:rsidRDefault="008A5A3E" w:rsidP="008A5A3E">
      <w:pPr>
        <w:widowControl w:val="0"/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сочетания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жи</w:t>
      </w:r>
      <w:proofErr w:type="spellEnd"/>
      <w:r w:rsidRPr="008A5A3E">
        <w:rPr>
          <w:rFonts w:eastAsia="@Arial Unicode MS"/>
          <w:b/>
          <w:bCs/>
          <w:i/>
          <w:iCs/>
          <w:color w:val="000000"/>
        </w:rPr>
        <w:t xml:space="preserve"> – ши</w:t>
      </w:r>
      <w:r w:rsidRPr="008A5A3E">
        <w:rPr>
          <w:rFonts w:eastAsia="@Arial Unicode MS"/>
          <w:vertAlign w:val="superscript"/>
        </w:rPr>
        <w:footnoteReference w:id="2"/>
      </w:r>
      <w:r w:rsidRPr="008A5A3E">
        <w:rPr>
          <w:rFonts w:eastAsia="@Arial Unicode MS"/>
          <w:color w:val="000000"/>
        </w:rPr>
        <w:t xml:space="preserve">,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ча</w:t>
      </w:r>
      <w:proofErr w:type="spellEnd"/>
      <w:r w:rsidRPr="008A5A3E">
        <w:rPr>
          <w:rFonts w:eastAsia="@Arial Unicode MS"/>
          <w:b/>
          <w:bCs/>
          <w:i/>
          <w:iCs/>
          <w:color w:val="000000"/>
        </w:rPr>
        <w:t xml:space="preserve"> – ща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 xml:space="preserve">чу –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щу</w:t>
      </w:r>
      <w:proofErr w:type="spellEnd"/>
      <w:r w:rsidRPr="008A5A3E">
        <w:rPr>
          <w:rFonts w:eastAsia="@Arial Unicode MS"/>
          <w:b/>
          <w:bCs/>
          <w:i/>
          <w:iCs/>
          <w:color w:val="000000"/>
        </w:rPr>
        <w:t xml:space="preserve"> </w:t>
      </w:r>
      <w:r w:rsidRPr="008A5A3E">
        <w:rPr>
          <w:rFonts w:eastAsia="@Arial Unicode MS"/>
          <w:color w:val="000000"/>
        </w:rPr>
        <w:t>в положении под ударением;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сочетания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чк</w:t>
      </w:r>
      <w:proofErr w:type="spellEnd"/>
      <w:r w:rsidRPr="008A5A3E">
        <w:rPr>
          <w:rFonts w:eastAsia="@Arial Unicode MS"/>
          <w:b/>
          <w:bCs/>
          <w:i/>
          <w:iCs/>
          <w:color w:val="000000"/>
        </w:rPr>
        <w:t xml:space="preserve"> –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чн</w:t>
      </w:r>
      <w:proofErr w:type="spellEnd"/>
      <w:r w:rsidRPr="008A5A3E">
        <w:rPr>
          <w:rFonts w:eastAsia="@Arial Unicode MS"/>
          <w:color w:val="000000"/>
        </w:rPr>
        <w:t xml:space="preserve">,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чт</w:t>
      </w:r>
      <w:proofErr w:type="spellEnd"/>
      <w:r w:rsidRPr="008A5A3E">
        <w:rPr>
          <w:rFonts w:eastAsia="@Arial Unicode MS"/>
          <w:color w:val="000000"/>
        </w:rPr>
        <w:t xml:space="preserve">, </w:t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щн</w:t>
      </w:r>
      <w:proofErr w:type="spellEnd"/>
      <w:r w:rsidRPr="008A5A3E">
        <w:rPr>
          <w:rFonts w:eastAsia="@Arial Unicode MS"/>
          <w:color w:val="000000"/>
        </w:rPr>
        <w:t>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перенос слов;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прописная буква в начале предложения, в именах собственных;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проверяемые безударные гласные в корне слова;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парные звонкие и глухие согласные в корне слова;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непроизносимые согласные;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непроверяемые гласные и согласные в корне слова (на ограниченном перечне слов);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гласные и согласные в неизменяемых на письме приставках;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разделительные </w:t>
      </w:r>
      <w:r w:rsidRPr="008A5A3E">
        <w:rPr>
          <w:rFonts w:eastAsia="@Arial Unicode MS"/>
          <w:b/>
          <w:bCs/>
          <w:i/>
          <w:iCs/>
          <w:color w:val="000000"/>
        </w:rPr>
        <w:t xml:space="preserve">ъ </w:t>
      </w:r>
      <w:r w:rsidRPr="008A5A3E">
        <w:rPr>
          <w:rFonts w:eastAsia="@Arial Unicode MS"/>
          <w:color w:val="000000"/>
        </w:rPr>
        <w:t xml:space="preserve">и </w:t>
      </w:r>
      <w:r w:rsidRPr="008A5A3E">
        <w:rPr>
          <w:rFonts w:eastAsia="@Arial Unicode MS"/>
          <w:b/>
          <w:bCs/>
          <w:i/>
          <w:iCs/>
          <w:color w:val="000000"/>
        </w:rPr>
        <w:t>ь</w:t>
      </w:r>
      <w:r w:rsidRPr="008A5A3E">
        <w:rPr>
          <w:rFonts w:eastAsia="@Arial Unicode MS"/>
          <w:color w:val="000000"/>
        </w:rPr>
        <w:t>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мягкий знак после шипящих на конце имен существительных (</w:t>
      </w:r>
      <w:r w:rsidRPr="008A5A3E">
        <w:rPr>
          <w:rFonts w:eastAsia="@Arial Unicode MS"/>
          <w:b/>
          <w:bCs/>
          <w:i/>
          <w:iCs/>
          <w:color w:val="000000"/>
        </w:rPr>
        <w:t>ночь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нож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рожь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мышь</w:t>
      </w:r>
      <w:r w:rsidRPr="008A5A3E">
        <w:rPr>
          <w:rFonts w:eastAsia="@Arial Unicode MS"/>
          <w:color w:val="000000"/>
        </w:rPr>
        <w:t>);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безударные падежные окончания имен существительных (кроме существительных на </w:t>
      </w:r>
      <w:r w:rsidRPr="008A5A3E">
        <w:rPr>
          <w:rFonts w:eastAsia="@Arial Unicode MS"/>
          <w:i/>
          <w:iCs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мя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ий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ья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ье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ия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ов</w:t>
      </w:r>
      <w:proofErr w:type="spellEnd"/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noBreakHyphen/>
        <w:t>ин</w:t>
      </w:r>
      <w:r w:rsidRPr="008A5A3E">
        <w:rPr>
          <w:rFonts w:eastAsia="@Arial Unicode MS"/>
          <w:color w:val="000000"/>
        </w:rPr>
        <w:t>);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безударные окончания имен прилагательных;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раздельное написание предлогов с личными местоимениями;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i/>
          <w:iCs/>
          <w:color w:val="000000"/>
        </w:rPr>
        <w:t xml:space="preserve">не </w:t>
      </w:r>
      <w:r w:rsidRPr="008A5A3E">
        <w:rPr>
          <w:rFonts w:eastAsia="@Arial Unicode MS"/>
          <w:color w:val="000000"/>
        </w:rPr>
        <w:t>с глаголами;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мягкий знак после шипящих на конце глаголов в форме 2</w:t>
      </w:r>
      <w:r w:rsidRPr="008A5A3E">
        <w:rPr>
          <w:rFonts w:eastAsia="@Arial Unicode MS"/>
          <w:color w:val="000000"/>
        </w:rPr>
        <w:noBreakHyphen/>
        <w:t>го лица единственного числа (</w:t>
      </w:r>
      <w:r w:rsidRPr="008A5A3E">
        <w:rPr>
          <w:rFonts w:eastAsia="@Arial Unicode MS"/>
          <w:b/>
          <w:bCs/>
          <w:i/>
          <w:iCs/>
          <w:color w:val="000000"/>
        </w:rPr>
        <w:t>пишешь</w:t>
      </w:r>
      <w:r w:rsidRPr="008A5A3E">
        <w:rPr>
          <w:rFonts w:eastAsia="@Arial Unicode MS"/>
          <w:color w:val="000000"/>
        </w:rPr>
        <w:t xml:space="preserve">, </w:t>
      </w:r>
      <w:r w:rsidRPr="008A5A3E">
        <w:rPr>
          <w:rFonts w:eastAsia="@Arial Unicode MS"/>
          <w:b/>
          <w:bCs/>
          <w:i/>
          <w:iCs/>
          <w:color w:val="000000"/>
        </w:rPr>
        <w:t>учишь</w:t>
      </w:r>
      <w:r w:rsidRPr="008A5A3E">
        <w:rPr>
          <w:rFonts w:eastAsia="@Arial Unicode MS"/>
          <w:color w:val="000000"/>
        </w:rPr>
        <w:t>);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мягкий знак в глаголах в сочетании </w:t>
      </w:r>
      <w:r w:rsidRPr="008A5A3E">
        <w:rPr>
          <w:rFonts w:eastAsia="@Arial Unicode MS"/>
          <w:color w:val="000000"/>
        </w:rPr>
        <w:noBreakHyphen/>
      </w:r>
      <w:proofErr w:type="spellStart"/>
      <w:r w:rsidRPr="008A5A3E">
        <w:rPr>
          <w:rFonts w:eastAsia="@Arial Unicode MS"/>
          <w:b/>
          <w:bCs/>
          <w:i/>
          <w:iCs/>
          <w:color w:val="000000"/>
        </w:rPr>
        <w:t>ться</w:t>
      </w:r>
      <w:proofErr w:type="spellEnd"/>
      <w:r w:rsidRPr="008A5A3E">
        <w:rPr>
          <w:rFonts w:eastAsia="@Arial Unicode MS"/>
          <w:color w:val="000000"/>
        </w:rPr>
        <w:t>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i/>
          <w:iCs/>
          <w:color w:val="000000"/>
        </w:rPr>
        <w:t>безударные личные окончания глаголов</w:t>
      </w:r>
      <w:r w:rsidRPr="008A5A3E">
        <w:rPr>
          <w:rFonts w:eastAsia="@Arial Unicode MS"/>
          <w:color w:val="000000"/>
        </w:rPr>
        <w:t>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раздельное написание предлогов с другими словами;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знаки препинания в конце предложения: точка, вопросительный и восклицательный знаки;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  <w:r w:rsidRPr="008A5A3E">
        <w:rPr>
          <w:rFonts w:eastAsia="@Arial Unicode MS"/>
          <w:color w:val="000000"/>
        </w:rPr>
        <w:t>знаки препинания (запятая) в предложениях с однородными членами.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b/>
          <w:bCs/>
          <w:color w:val="000000"/>
        </w:rPr>
        <w:t>Развитие речи.</w:t>
      </w:r>
      <w:r w:rsidRPr="008A5A3E">
        <w:rPr>
          <w:rFonts w:eastAsia="@Arial Unicode MS"/>
          <w:color w:val="000000"/>
        </w:rPr>
        <w:t xml:space="preserve"> Осознание ситуации общения: с какой целью, с кем и где происходит общение.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lastRenderedPageBreak/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Текст. Признаки текста. Смысловое единство предложений в тексте. Заглавие текста.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Последовательность предложений в тексте.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Последовательность частей текста (</w:t>
      </w:r>
      <w:r w:rsidRPr="008A5A3E">
        <w:rPr>
          <w:rFonts w:eastAsia="@Arial Unicode MS"/>
          <w:i/>
          <w:iCs/>
          <w:color w:val="000000"/>
        </w:rPr>
        <w:t>абзацев</w:t>
      </w:r>
      <w:r w:rsidRPr="008A5A3E">
        <w:rPr>
          <w:rFonts w:eastAsia="@Arial Unicode MS"/>
          <w:color w:val="000000"/>
        </w:rPr>
        <w:t>).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Комплексная работа над структурой текста: </w:t>
      </w:r>
      <w:proofErr w:type="spellStart"/>
      <w:r w:rsidRPr="008A5A3E">
        <w:rPr>
          <w:rFonts w:eastAsia="@Arial Unicode MS"/>
          <w:color w:val="000000"/>
        </w:rPr>
        <w:t>озаглавливание</w:t>
      </w:r>
      <w:proofErr w:type="spellEnd"/>
      <w:r w:rsidRPr="008A5A3E">
        <w:rPr>
          <w:rFonts w:eastAsia="@Arial Unicode MS"/>
          <w:color w:val="000000"/>
        </w:rPr>
        <w:t>, корректирование порядка предложений и частей текста (</w:t>
      </w:r>
      <w:r w:rsidRPr="008A5A3E">
        <w:rPr>
          <w:rFonts w:eastAsia="@Arial Unicode MS"/>
          <w:i/>
          <w:iCs/>
          <w:color w:val="000000"/>
        </w:rPr>
        <w:t>абзацев</w:t>
      </w:r>
      <w:r w:rsidRPr="008A5A3E">
        <w:rPr>
          <w:rFonts w:eastAsia="@Arial Unicode MS"/>
          <w:color w:val="000000"/>
        </w:rPr>
        <w:t>).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План текста. Составление планов к данным текстам. </w:t>
      </w:r>
      <w:r w:rsidRPr="008A5A3E">
        <w:rPr>
          <w:rFonts w:eastAsia="@Arial Unicode MS"/>
          <w:i/>
          <w:iCs/>
          <w:color w:val="000000"/>
        </w:rPr>
        <w:t>Создание собственных текстов по предложенным планам</w:t>
      </w:r>
      <w:r w:rsidRPr="008A5A3E">
        <w:rPr>
          <w:rFonts w:eastAsia="@Arial Unicode MS"/>
          <w:color w:val="000000"/>
        </w:rPr>
        <w:t>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Типы текстов: описание, повествование, рассуждение, их особенности.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>Знакомство с жанрами письма и поздравления.</w:t>
      </w:r>
    </w:p>
    <w:p w:rsidR="008A5A3E" w:rsidRPr="008A5A3E" w:rsidRDefault="008A5A3E" w:rsidP="008A5A3E">
      <w:pPr>
        <w:tabs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8A5A3E">
        <w:rPr>
          <w:rFonts w:eastAsia="@Arial Unicode MS"/>
          <w:color w:val="000000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A5A3E">
        <w:rPr>
          <w:rFonts w:eastAsia="@Arial Unicode MS"/>
          <w:i/>
          <w:iCs/>
          <w:color w:val="000000"/>
        </w:rPr>
        <w:t>использование в текстах синонимов и антонимов</w:t>
      </w:r>
      <w:r w:rsidRPr="008A5A3E">
        <w:rPr>
          <w:rFonts w:eastAsia="@Arial Unicode MS"/>
          <w:color w:val="000000"/>
        </w:rPr>
        <w:t>.</w:t>
      </w:r>
    </w:p>
    <w:p w:rsidR="008A5A3E" w:rsidRDefault="008A5A3E" w:rsidP="008A5A3E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8A5A3E">
        <w:rPr>
          <w:rFonts w:eastAsia="@Arial Unicode MS"/>
        </w:rPr>
        <w:t xml:space="preserve">Знакомство с основными видами изложений и сочинений (без заучивания определений): </w:t>
      </w:r>
      <w:r w:rsidRPr="008A5A3E">
        <w:rPr>
          <w:rFonts w:eastAsia="@Arial Unicode MS"/>
          <w:i/>
          <w:iCs/>
        </w:rPr>
        <w:t>изложения подробные и выборочные, изложения с элементами сочинения</w:t>
      </w:r>
      <w:r w:rsidRPr="008A5A3E">
        <w:rPr>
          <w:rFonts w:eastAsia="@Arial Unicode MS"/>
        </w:rPr>
        <w:t xml:space="preserve">; </w:t>
      </w:r>
      <w:r w:rsidRPr="008A5A3E">
        <w:rPr>
          <w:rFonts w:eastAsia="@Arial Unicode MS"/>
          <w:i/>
          <w:iCs/>
        </w:rPr>
        <w:t>сочинения</w:t>
      </w:r>
      <w:r w:rsidRPr="008A5A3E">
        <w:rPr>
          <w:rFonts w:eastAsia="@Arial Unicode MS"/>
          <w:i/>
          <w:iCs/>
        </w:rPr>
        <w:noBreakHyphen/>
        <w:t>повествования</w:t>
      </w:r>
      <w:r w:rsidRPr="008A5A3E">
        <w:rPr>
          <w:rFonts w:eastAsia="@Arial Unicode MS"/>
        </w:rPr>
        <w:t xml:space="preserve">, </w:t>
      </w:r>
      <w:r w:rsidRPr="008A5A3E">
        <w:rPr>
          <w:rFonts w:eastAsia="@Arial Unicode MS"/>
          <w:i/>
          <w:iCs/>
        </w:rPr>
        <w:t>сочинения</w:t>
      </w:r>
      <w:r w:rsidRPr="008A5A3E">
        <w:rPr>
          <w:rFonts w:eastAsia="@Arial Unicode MS"/>
          <w:i/>
          <w:iCs/>
        </w:rPr>
        <w:noBreakHyphen/>
        <w:t>описания</w:t>
      </w:r>
      <w:r w:rsidRPr="008A5A3E">
        <w:rPr>
          <w:rFonts w:eastAsia="@Arial Unicode MS"/>
        </w:rPr>
        <w:t xml:space="preserve">, </w:t>
      </w:r>
      <w:r w:rsidRPr="008A5A3E">
        <w:rPr>
          <w:rFonts w:eastAsia="@Arial Unicode MS"/>
          <w:i/>
          <w:iCs/>
        </w:rPr>
        <w:t>сочинения</w:t>
      </w:r>
      <w:r w:rsidRPr="008A5A3E">
        <w:rPr>
          <w:rFonts w:eastAsia="@Arial Unicode MS"/>
          <w:i/>
          <w:iCs/>
        </w:rPr>
        <w:noBreakHyphen/>
        <w:t>рассуждения</w:t>
      </w:r>
      <w:r w:rsidRPr="008A5A3E">
        <w:rPr>
          <w:rFonts w:eastAsia="@Arial Unicode MS"/>
        </w:rPr>
        <w:t>.</w:t>
      </w:r>
    </w:p>
    <w:p w:rsidR="00DD775C" w:rsidRDefault="00DD775C" w:rsidP="00DD775C">
      <w:pPr>
        <w:rPr>
          <w:rStyle w:val="c2"/>
          <w:b/>
          <w:sz w:val="28"/>
          <w:szCs w:val="28"/>
        </w:rPr>
      </w:pPr>
    </w:p>
    <w:p w:rsidR="00DD775C" w:rsidRPr="004E77FF" w:rsidRDefault="00FF0528" w:rsidP="00812767">
      <w:pPr>
        <w:jc w:val="center"/>
        <w:rPr>
          <w:b/>
          <w:bCs/>
          <w:color w:val="000000"/>
        </w:rPr>
      </w:pPr>
      <w:r>
        <w:rPr>
          <w:rStyle w:val="c2"/>
          <w:b/>
          <w:sz w:val="28"/>
          <w:szCs w:val="28"/>
        </w:rPr>
        <w:t>3</w:t>
      </w:r>
      <w:r w:rsidR="00DD775C">
        <w:rPr>
          <w:rStyle w:val="c2"/>
          <w:b/>
          <w:sz w:val="28"/>
          <w:szCs w:val="28"/>
        </w:rPr>
        <w:t xml:space="preserve">. </w:t>
      </w:r>
      <w:r w:rsidR="00886AD4">
        <w:rPr>
          <w:rStyle w:val="c2"/>
          <w:b/>
          <w:sz w:val="28"/>
          <w:szCs w:val="28"/>
        </w:rPr>
        <w:t>Тематическое планирование</w:t>
      </w:r>
    </w:p>
    <w:p w:rsidR="00DD775C" w:rsidRPr="00D47E69" w:rsidRDefault="00DD775C" w:rsidP="00575A54">
      <w:pPr>
        <w:jc w:val="center"/>
        <w:rPr>
          <w:color w:val="00000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214"/>
        <w:gridCol w:w="1499"/>
      </w:tblGrid>
      <w:tr w:rsidR="00DD775C" w:rsidRPr="0012263D" w:rsidTr="00691CE1">
        <w:tc>
          <w:tcPr>
            <w:tcW w:w="992" w:type="dxa"/>
          </w:tcPr>
          <w:p w:rsidR="00DD775C" w:rsidRPr="00691CE1" w:rsidRDefault="00DD775C" w:rsidP="00575A54">
            <w:pPr>
              <w:rPr>
                <w:rStyle w:val="c2"/>
                <w:b/>
              </w:rPr>
            </w:pPr>
            <w:r w:rsidRPr="00691CE1">
              <w:rPr>
                <w:rStyle w:val="c2"/>
                <w:b/>
              </w:rPr>
              <w:t>№</w:t>
            </w:r>
            <w:r w:rsidR="009E69D4" w:rsidRPr="00691CE1">
              <w:rPr>
                <w:rStyle w:val="c2"/>
                <w:b/>
              </w:rPr>
              <w:t xml:space="preserve"> п/п</w:t>
            </w:r>
          </w:p>
        </w:tc>
        <w:tc>
          <w:tcPr>
            <w:tcW w:w="9214" w:type="dxa"/>
          </w:tcPr>
          <w:p w:rsidR="00DD775C" w:rsidRPr="00691CE1" w:rsidRDefault="00575A54" w:rsidP="00575A54">
            <w:pPr>
              <w:jc w:val="center"/>
              <w:rPr>
                <w:rStyle w:val="c2"/>
                <w:b/>
              </w:rPr>
            </w:pPr>
            <w:r>
              <w:rPr>
                <w:rStyle w:val="c2"/>
                <w:b/>
              </w:rPr>
              <w:t>Наименование разделов и тем</w:t>
            </w:r>
          </w:p>
        </w:tc>
        <w:tc>
          <w:tcPr>
            <w:tcW w:w="1499" w:type="dxa"/>
          </w:tcPr>
          <w:p w:rsidR="00DD775C" w:rsidRPr="00691CE1" w:rsidRDefault="00DD775C" w:rsidP="00575A54">
            <w:pPr>
              <w:jc w:val="center"/>
              <w:rPr>
                <w:rStyle w:val="c2"/>
                <w:b/>
              </w:rPr>
            </w:pPr>
            <w:r w:rsidRPr="00691CE1">
              <w:rPr>
                <w:rStyle w:val="c2"/>
                <w:b/>
              </w:rPr>
              <w:t>Количество часов</w:t>
            </w:r>
          </w:p>
        </w:tc>
      </w:tr>
      <w:tr w:rsidR="00DD775C" w:rsidRPr="0012263D" w:rsidTr="00691CE1">
        <w:tc>
          <w:tcPr>
            <w:tcW w:w="992" w:type="dxa"/>
          </w:tcPr>
          <w:p w:rsidR="00DD775C" w:rsidRPr="0012263D" w:rsidRDefault="00DD775C" w:rsidP="00812767">
            <w:pPr>
              <w:tabs>
                <w:tab w:val="left" w:pos="1815"/>
              </w:tabs>
            </w:pPr>
          </w:p>
        </w:tc>
        <w:tc>
          <w:tcPr>
            <w:tcW w:w="9214" w:type="dxa"/>
          </w:tcPr>
          <w:p w:rsidR="00DD775C" w:rsidRPr="0012263D" w:rsidRDefault="00DD775C" w:rsidP="00812767">
            <w:pPr>
              <w:tabs>
                <w:tab w:val="left" w:pos="1815"/>
              </w:tabs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  <w:r w:rsidR="009E69D4">
              <w:rPr>
                <w:b/>
              </w:rPr>
              <w:t xml:space="preserve"> </w:t>
            </w:r>
            <w:r>
              <w:rPr>
                <w:b/>
              </w:rPr>
              <w:t>(165</w:t>
            </w:r>
            <w:r w:rsidR="00691CE1">
              <w:rPr>
                <w:b/>
              </w:rPr>
              <w:t xml:space="preserve"> ч</w:t>
            </w:r>
            <w:r w:rsidRPr="0012263D">
              <w:rPr>
                <w:b/>
              </w:rPr>
              <w:t>)</w:t>
            </w:r>
          </w:p>
        </w:tc>
        <w:tc>
          <w:tcPr>
            <w:tcW w:w="1499" w:type="dxa"/>
          </w:tcPr>
          <w:p w:rsidR="00DD775C" w:rsidRPr="0012263D" w:rsidRDefault="00DD775C" w:rsidP="00812767">
            <w:pPr>
              <w:tabs>
                <w:tab w:val="left" w:pos="1815"/>
              </w:tabs>
            </w:pPr>
          </w:p>
        </w:tc>
      </w:tr>
      <w:tr w:rsidR="00DD775C" w:rsidRPr="0012263D" w:rsidTr="00691CE1">
        <w:tc>
          <w:tcPr>
            <w:tcW w:w="992" w:type="dxa"/>
          </w:tcPr>
          <w:p w:rsidR="00DD775C" w:rsidRPr="0012263D" w:rsidRDefault="00DD775C" w:rsidP="009E69D4">
            <w:pPr>
              <w:jc w:val="center"/>
            </w:pPr>
            <w:r w:rsidRPr="0012263D">
              <w:t>1.</w:t>
            </w:r>
          </w:p>
        </w:tc>
        <w:tc>
          <w:tcPr>
            <w:tcW w:w="9214" w:type="dxa"/>
          </w:tcPr>
          <w:p w:rsidR="00DD775C" w:rsidRPr="009E69D4" w:rsidRDefault="009E69D4" w:rsidP="00812767">
            <w:proofErr w:type="spellStart"/>
            <w:r w:rsidRPr="009E69D4">
              <w:t>Добукварный</w:t>
            </w:r>
            <w:proofErr w:type="spellEnd"/>
            <w:r w:rsidRPr="009E69D4">
              <w:t xml:space="preserve"> период </w:t>
            </w:r>
          </w:p>
        </w:tc>
        <w:tc>
          <w:tcPr>
            <w:tcW w:w="1499" w:type="dxa"/>
          </w:tcPr>
          <w:p w:rsidR="00DD775C" w:rsidRPr="0012263D" w:rsidRDefault="009E69D4" w:rsidP="009E69D4">
            <w:pPr>
              <w:jc w:val="center"/>
            </w:pPr>
            <w:r>
              <w:t>17</w:t>
            </w:r>
          </w:p>
        </w:tc>
      </w:tr>
      <w:tr w:rsidR="00DD775C" w:rsidRPr="0012263D" w:rsidTr="00691CE1">
        <w:trPr>
          <w:trHeight w:val="70"/>
        </w:trPr>
        <w:tc>
          <w:tcPr>
            <w:tcW w:w="992" w:type="dxa"/>
          </w:tcPr>
          <w:p w:rsidR="00DD775C" w:rsidRPr="0012263D" w:rsidRDefault="00DD775C" w:rsidP="009E69D4">
            <w:pPr>
              <w:jc w:val="center"/>
            </w:pPr>
            <w:r w:rsidRPr="0012263D">
              <w:t>2.</w:t>
            </w:r>
          </w:p>
        </w:tc>
        <w:tc>
          <w:tcPr>
            <w:tcW w:w="9214" w:type="dxa"/>
          </w:tcPr>
          <w:p w:rsidR="00DD775C" w:rsidRPr="009E69D4" w:rsidRDefault="009E69D4" w:rsidP="00812767">
            <w:r w:rsidRPr="009E69D4">
              <w:t xml:space="preserve">Букварный период </w:t>
            </w:r>
          </w:p>
        </w:tc>
        <w:tc>
          <w:tcPr>
            <w:tcW w:w="1499" w:type="dxa"/>
          </w:tcPr>
          <w:p w:rsidR="00DD775C" w:rsidRPr="0012263D" w:rsidRDefault="009E69D4" w:rsidP="009E69D4">
            <w:pPr>
              <w:jc w:val="center"/>
            </w:pPr>
            <w:r>
              <w:t>70</w:t>
            </w:r>
          </w:p>
        </w:tc>
      </w:tr>
      <w:tr w:rsidR="00DD775C" w:rsidRPr="0012263D" w:rsidTr="00691CE1">
        <w:tc>
          <w:tcPr>
            <w:tcW w:w="992" w:type="dxa"/>
          </w:tcPr>
          <w:p w:rsidR="00DD775C" w:rsidRPr="0012263D" w:rsidRDefault="00DD775C" w:rsidP="009E69D4">
            <w:pPr>
              <w:jc w:val="center"/>
            </w:pPr>
            <w:r w:rsidRPr="0012263D">
              <w:t>3.</w:t>
            </w:r>
          </w:p>
        </w:tc>
        <w:tc>
          <w:tcPr>
            <w:tcW w:w="9214" w:type="dxa"/>
          </w:tcPr>
          <w:p w:rsidR="00DD775C" w:rsidRPr="009E69D4" w:rsidRDefault="009E69D4" w:rsidP="00812767">
            <w:proofErr w:type="spellStart"/>
            <w:r w:rsidRPr="009E69D4">
              <w:rPr>
                <w:szCs w:val="28"/>
              </w:rPr>
              <w:t>Послебукварный</w:t>
            </w:r>
            <w:proofErr w:type="spellEnd"/>
            <w:r w:rsidRPr="009E69D4">
              <w:rPr>
                <w:szCs w:val="28"/>
              </w:rPr>
              <w:t xml:space="preserve"> период </w:t>
            </w:r>
          </w:p>
        </w:tc>
        <w:tc>
          <w:tcPr>
            <w:tcW w:w="1499" w:type="dxa"/>
          </w:tcPr>
          <w:p w:rsidR="00DD775C" w:rsidRPr="0012263D" w:rsidRDefault="009E69D4" w:rsidP="009E69D4">
            <w:pPr>
              <w:jc w:val="center"/>
            </w:pPr>
            <w:r>
              <w:t>28</w:t>
            </w:r>
          </w:p>
        </w:tc>
      </w:tr>
      <w:tr w:rsidR="00DD775C" w:rsidRPr="0012263D" w:rsidTr="00691CE1">
        <w:tc>
          <w:tcPr>
            <w:tcW w:w="992" w:type="dxa"/>
          </w:tcPr>
          <w:p w:rsidR="00DD775C" w:rsidRPr="0012263D" w:rsidRDefault="00DD775C" w:rsidP="009E69D4">
            <w:pPr>
              <w:jc w:val="center"/>
            </w:pPr>
            <w:r w:rsidRPr="0012263D">
              <w:t>4.</w:t>
            </w:r>
          </w:p>
        </w:tc>
        <w:tc>
          <w:tcPr>
            <w:tcW w:w="9214" w:type="dxa"/>
          </w:tcPr>
          <w:p w:rsidR="009E69D4" w:rsidRPr="00D612DF" w:rsidRDefault="009E69D4" w:rsidP="00D612DF">
            <w:pPr>
              <w:rPr>
                <w:iCs/>
                <w:szCs w:val="28"/>
              </w:rPr>
            </w:pPr>
            <w:r w:rsidRPr="00D612DF">
              <w:rPr>
                <w:iCs/>
                <w:szCs w:val="28"/>
              </w:rPr>
              <w:t xml:space="preserve">Систематический курс </w:t>
            </w:r>
          </w:p>
          <w:p w:rsidR="00DD775C" w:rsidRPr="009E69D4" w:rsidRDefault="009E69D4" w:rsidP="009E69D4">
            <w:r w:rsidRPr="009E69D4">
              <w:rPr>
                <w:iCs/>
              </w:rPr>
              <w:t xml:space="preserve">Наша речь </w:t>
            </w:r>
          </w:p>
        </w:tc>
        <w:tc>
          <w:tcPr>
            <w:tcW w:w="1499" w:type="dxa"/>
          </w:tcPr>
          <w:p w:rsidR="00DD775C" w:rsidRPr="00D612DF" w:rsidRDefault="009E69D4" w:rsidP="009E69D4">
            <w:pPr>
              <w:jc w:val="center"/>
            </w:pPr>
            <w:r w:rsidRPr="00D612DF">
              <w:t>50</w:t>
            </w:r>
          </w:p>
          <w:p w:rsidR="009E69D4" w:rsidRPr="0012263D" w:rsidRDefault="009E69D4" w:rsidP="009E69D4">
            <w:pPr>
              <w:jc w:val="center"/>
            </w:pPr>
            <w:r>
              <w:t>2</w:t>
            </w:r>
          </w:p>
        </w:tc>
      </w:tr>
      <w:tr w:rsidR="00DD775C" w:rsidRPr="0012263D" w:rsidTr="00691CE1">
        <w:tc>
          <w:tcPr>
            <w:tcW w:w="992" w:type="dxa"/>
          </w:tcPr>
          <w:p w:rsidR="00DD775C" w:rsidRPr="0012263D" w:rsidRDefault="00DD775C" w:rsidP="009E69D4">
            <w:pPr>
              <w:jc w:val="center"/>
            </w:pPr>
            <w:r w:rsidRPr="0012263D">
              <w:t>5.</w:t>
            </w:r>
          </w:p>
        </w:tc>
        <w:tc>
          <w:tcPr>
            <w:tcW w:w="9214" w:type="dxa"/>
          </w:tcPr>
          <w:p w:rsidR="00DD775C" w:rsidRPr="009E69D4" w:rsidRDefault="009E69D4" w:rsidP="00812767">
            <w:r w:rsidRPr="009E69D4">
              <w:rPr>
                <w:iCs/>
                <w:szCs w:val="28"/>
              </w:rPr>
              <w:t>Текст, предложение, диалог</w:t>
            </w:r>
          </w:p>
        </w:tc>
        <w:tc>
          <w:tcPr>
            <w:tcW w:w="1499" w:type="dxa"/>
          </w:tcPr>
          <w:p w:rsidR="00DD775C" w:rsidRPr="0012263D" w:rsidRDefault="009E69D4" w:rsidP="009E69D4">
            <w:pPr>
              <w:jc w:val="center"/>
            </w:pPr>
            <w:r>
              <w:t>3</w:t>
            </w:r>
          </w:p>
        </w:tc>
      </w:tr>
      <w:tr w:rsidR="00DD775C" w:rsidRPr="0012263D" w:rsidTr="00691CE1">
        <w:tc>
          <w:tcPr>
            <w:tcW w:w="992" w:type="dxa"/>
          </w:tcPr>
          <w:p w:rsidR="00DD775C" w:rsidRPr="0012263D" w:rsidRDefault="00DD775C" w:rsidP="009E69D4">
            <w:pPr>
              <w:jc w:val="center"/>
            </w:pPr>
            <w:r w:rsidRPr="0012263D">
              <w:t>6.</w:t>
            </w:r>
          </w:p>
        </w:tc>
        <w:tc>
          <w:tcPr>
            <w:tcW w:w="9214" w:type="dxa"/>
          </w:tcPr>
          <w:p w:rsidR="00DD775C" w:rsidRPr="009E69D4" w:rsidRDefault="009E69D4" w:rsidP="00812767">
            <w:r w:rsidRPr="009E69D4">
              <w:rPr>
                <w:iCs/>
                <w:szCs w:val="28"/>
              </w:rPr>
              <w:t>Слова, слова, слова…</w:t>
            </w:r>
          </w:p>
        </w:tc>
        <w:tc>
          <w:tcPr>
            <w:tcW w:w="1499" w:type="dxa"/>
          </w:tcPr>
          <w:p w:rsidR="00DD775C" w:rsidRPr="0012263D" w:rsidRDefault="009E69D4" w:rsidP="009E69D4">
            <w:pPr>
              <w:jc w:val="center"/>
            </w:pPr>
            <w:r>
              <w:t>4</w:t>
            </w:r>
          </w:p>
        </w:tc>
      </w:tr>
      <w:tr w:rsidR="009E69D4" w:rsidRPr="0012263D" w:rsidTr="00691CE1">
        <w:tc>
          <w:tcPr>
            <w:tcW w:w="992" w:type="dxa"/>
          </w:tcPr>
          <w:p w:rsidR="009E69D4" w:rsidRPr="0012263D" w:rsidRDefault="009E69D4" w:rsidP="009E69D4">
            <w:pPr>
              <w:jc w:val="center"/>
            </w:pPr>
            <w:r>
              <w:t>7.</w:t>
            </w:r>
          </w:p>
        </w:tc>
        <w:tc>
          <w:tcPr>
            <w:tcW w:w="9214" w:type="dxa"/>
          </w:tcPr>
          <w:p w:rsidR="009E69D4" w:rsidRPr="009E69D4" w:rsidRDefault="009E69D4" w:rsidP="00812767">
            <w:pPr>
              <w:rPr>
                <w:iCs/>
                <w:szCs w:val="28"/>
              </w:rPr>
            </w:pPr>
            <w:r w:rsidRPr="009E69D4">
              <w:rPr>
                <w:iCs/>
                <w:szCs w:val="28"/>
              </w:rPr>
              <w:t>Слово и слог. Ударение</w:t>
            </w:r>
          </w:p>
        </w:tc>
        <w:tc>
          <w:tcPr>
            <w:tcW w:w="1499" w:type="dxa"/>
          </w:tcPr>
          <w:p w:rsidR="009E69D4" w:rsidRDefault="009E69D4" w:rsidP="009E69D4">
            <w:pPr>
              <w:jc w:val="center"/>
            </w:pPr>
            <w:r>
              <w:t>6</w:t>
            </w:r>
          </w:p>
        </w:tc>
      </w:tr>
      <w:tr w:rsidR="009E69D4" w:rsidRPr="0012263D" w:rsidTr="00691CE1">
        <w:tc>
          <w:tcPr>
            <w:tcW w:w="992" w:type="dxa"/>
          </w:tcPr>
          <w:p w:rsidR="009E69D4" w:rsidRDefault="009E69D4" w:rsidP="009E69D4">
            <w:pPr>
              <w:jc w:val="center"/>
            </w:pPr>
            <w:r>
              <w:t>8.</w:t>
            </w:r>
          </w:p>
        </w:tc>
        <w:tc>
          <w:tcPr>
            <w:tcW w:w="9214" w:type="dxa"/>
          </w:tcPr>
          <w:p w:rsidR="009E69D4" w:rsidRPr="009E69D4" w:rsidRDefault="009E69D4" w:rsidP="00812767">
            <w:pPr>
              <w:rPr>
                <w:iCs/>
                <w:szCs w:val="28"/>
              </w:rPr>
            </w:pPr>
            <w:r w:rsidRPr="009E69D4">
              <w:rPr>
                <w:iCs/>
                <w:szCs w:val="32"/>
              </w:rPr>
              <w:t>Звуки и буквы</w:t>
            </w:r>
          </w:p>
        </w:tc>
        <w:tc>
          <w:tcPr>
            <w:tcW w:w="1499" w:type="dxa"/>
          </w:tcPr>
          <w:p w:rsidR="009E69D4" w:rsidRDefault="009E69D4" w:rsidP="009E69D4">
            <w:pPr>
              <w:jc w:val="center"/>
            </w:pPr>
            <w:r>
              <w:t>34</w:t>
            </w:r>
          </w:p>
        </w:tc>
      </w:tr>
      <w:tr w:rsidR="00691CE1" w:rsidRPr="0012263D" w:rsidTr="00691CE1">
        <w:tc>
          <w:tcPr>
            <w:tcW w:w="992" w:type="dxa"/>
          </w:tcPr>
          <w:p w:rsidR="00691CE1" w:rsidRDefault="00691CE1" w:rsidP="009E69D4">
            <w:pPr>
              <w:jc w:val="center"/>
            </w:pPr>
            <w:r>
              <w:t>9.</w:t>
            </w:r>
          </w:p>
        </w:tc>
        <w:tc>
          <w:tcPr>
            <w:tcW w:w="9214" w:type="dxa"/>
          </w:tcPr>
          <w:p w:rsidR="00691CE1" w:rsidRPr="00691CE1" w:rsidRDefault="00691CE1" w:rsidP="00812767">
            <w:pPr>
              <w:rPr>
                <w:iCs/>
                <w:szCs w:val="32"/>
              </w:rPr>
            </w:pPr>
            <w:r w:rsidRPr="00691CE1">
              <w:rPr>
                <w:iCs/>
                <w:szCs w:val="32"/>
              </w:rPr>
              <w:t>Повторение</w:t>
            </w:r>
          </w:p>
        </w:tc>
        <w:tc>
          <w:tcPr>
            <w:tcW w:w="1499" w:type="dxa"/>
          </w:tcPr>
          <w:p w:rsidR="00691CE1" w:rsidRDefault="00691CE1" w:rsidP="009E69D4">
            <w:pPr>
              <w:jc w:val="center"/>
            </w:pPr>
            <w:r>
              <w:t>1</w:t>
            </w:r>
          </w:p>
        </w:tc>
      </w:tr>
      <w:tr w:rsidR="00DD775C" w:rsidRPr="0012263D" w:rsidTr="00691CE1">
        <w:tc>
          <w:tcPr>
            <w:tcW w:w="992" w:type="dxa"/>
          </w:tcPr>
          <w:p w:rsidR="00DD775C" w:rsidRPr="0012263D" w:rsidRDefault="00DD775C" w:rsidP="009E69D4">
            <w:pPr>
              <w:tabs>
                <w:tab w:val="left" w:pos="1815"/>
              </w:tabs>
              <w:jc w:val="center"/>
            </w:pPr>
          </w:p>
        </w:tc>
        <w:tc>
          <w:tcPr>
            <w:tcW w:w="9214" w:type="dxa"/>
          </w:tcPr>
          <w:p w:rsidR="00DD775C" w:rsidRPr="0012263D" w:rsidRDefault="00DD775C" w:rsidP="00081A1D">
            <w:pPr>
              <w:tabs>
                <w:tab w:val="left" w:pos="3015"/>
              </w:tabs>
              <w:jc w:val="center"/>
              <w:rPr>
                <w:b/>
              </w:rPr>
            </w:pPr>
            <w:r w:rsidRPr="0012263D">
              <w:rPr>
                <w:b/>
              </w:rPr>
              <w:t>2 класс</w:t>
            </w:r>
            <w:r w:rsidR="00081A1D">
              <w:rPr>
                <w:b/>
              </w:rPr>
              <w:t xml:space="preserve"> (170 ч</w:t>
            </w:r>
            <w:r w:rsidRPr="0012263D">
              <w:rPr>
                <w:b/>
              </w:rPr>
              <w:t>)</w:t>
            </w:r>
          </w:p>
        </w:tc>
        <w:tc>
          <w:tcPr>
            <w:tcW w:w="1499" w:type="dxa"/>
          </w:tcPr>
          <w:p w:rsidR="00DD775C" w:rsidRPr="0012263D" w:rsidRDefault="00DD775C" w:rsidP="009E69D4">
            <w:pPr>
              <w:tabs>
                <w:tab w:val="left" w:pos="1815"/>
              </w:tabs>
              <w:jc w:val="center"/>
            </w:pP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jc w:val="center"/>
            </w:pPr>
            <w:r w:rsidRPr="0012263D">
              <w:t>1.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081A1D">
              <w:rPr>
                <w:color w:val="000000"/>
              </w:rPr>
              <w:t>Наша речь</w:t>
            </w:r>
          </w:p>
        </w:tc>
        <w:tc>
          <w:tcPr>
            <w:tcW w:w="1499" w:type="dxa"/>
          </w:tcPr>
          <w:p w:rsidR="00081A1D" w:rsidRDefault="00081A1D" w:rsidP="00812767">
            <w:pPr>
              <w:pStyle w:val="c11"/>
              <w:spacing w:before="0" w:beforeAutospacing="0" w:after="0" w:afterAutospacing="0" w:line="270" w:lineRule="atLeast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jc w:val="center"/>
            </w:pPr>
            <w:r w:rsidRPr="0012263D">
              <w:t>2.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081A1D">
              <w:rPr>
                <w:color w:val="000000"/>
              </w:rPr>
              <w:t xml:space="preserve">Текст </w:t>
            </w:r>
          </w:p>
        </w:tc>
        <w:tc>
          <w:tcPr>
            <w:tcW w:w="1499" w:type="dxa"/>
          </w:tcPr>
          <w:p w:rsidR="00081A1D" w:rsidRDefault="00081A1D" w:rsidP="00812767">
            <w:pPr>
              <w:pStyle w:val="c11"/>
              <w:spacing w:before="0" w:beforeAutospacing="0" w:after="0" w:afterAutospacing="0" w:line="270" w:lineRule="atLeast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jc w:val="center"/>
            </w:pPr>
            <w:r w:rsidRPr="0012263D">
              <w:t>3.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081A1D">
              <w:rPr>
                <w:color w:val="000000"/>
              </w:rPr>
              <w:t>Предложение</w:t>
            </w:r>
          </w:p>
        </w:tc>
        <w:tc>
          <w:tcPr>
            <w:tcW w:w="1499" w:type="dxa"/>
          </w:tcPr>
          <w:p w:rsidR="00081A1D" w:rsidRDefault="00081A1D" w:rsidP="00812767">
            <w:pPr>
              <w:pStyle w:val="c11"/>
              <w:spacing w:before="0" w:beforeAutospacing="0" w:after="0" w:afterAutospacing="0" w:line="270" w:lineRule="atLeast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jc w:val="center"/>
            </w:pPr>
            <w:r w:rsidRPr="0012263D">
              <w:t>4.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081A1D">
              <w:rPr>
                <w:color w:val="000000"/>
              </w:rPr>
              <w:t>Слова, слова, слова…</w:t>
            </w:r>
          </w:p>
        </w:tc>
        <w:tc>
          <w:tcPr>
            <w:tcW w:w="1499" w:type="dxa"/>
          </w:tcPr>
          <w:p w:rsidR="00081A1D" w:rsidRDefault="00081A1D" w:rsidP="00812767">
            <w:pPr>
              <w:pStyle w:val="c11"/>
              <w:spacing w:before="0" w:beforeAutospacing="0" w:after="0" w:afterAutospacing="0" w:line="270" w:lineRule="atLeast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jc w:val="center"/>
            </w:pPr>
            <w:r w:rsidRPr="0012263D">
              <w:t>5.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081A1D">
              <w:rPr>
                <w:color w:val="000000"/>
              </w:rPr>
              <w:t>Звуки и буквы</w:t>
            </w:r>
          </w:p>
        </w:tc>
        <w:tc>
          <w:tcPr>
            <w:tcW w:w="1499" w:type="dxa"/>
          </w:tcPr>
          <w:p w:rsidR="00081A1D" w:rsidRDefault="00081A1D" w:rsidP="00812767">
            <w:pPr>
              <w:pStyle w:val="c11"/>
              <w:spacing w:before="0" w:beforeAutospacing="0" w:after="0" w:afterAutospacing="0" w:line="270" w:lineRule="atLeast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59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jc w:val="center"/>
            </w:pPr>
            <w:r w:rsidRPr="0012263D">
              <w:lastRenderedPageBreak/>
              <w:t>6.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081A1D">
              <w:rPr>
                <w:color w:val="000000"/>
              </w:rPr>
              <w:t>Части речи</w:t>
            </w:r>
          </w:p>
        </w:tc>
        <w:tc>
          <w:tcPr>
            <w:tcW w:w="1499" w:type="dxa"/>
          </w:tcPr>
          <w:p w:rsidR="00081A1D" w:rsidRDefault="00081A1D" w:rsidP="00812767">
            <w:pPr>
              <w:pStyle w:val="c11"/>
              <w:spacing w:before="0" w:beforeAutospacing="0" w:after="0" w:afterAutospacing="0" w:line="270" w:lineRule="atLeast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58</w:t>
            </w:r>
          </w:p>
        </w:tc>
      </w:tr>
      <w:tr w:rsidR="00081A1D" w:rsidRPr="0012263D" w:rsidTr="00691CE1">
        <w:trPr>
          <w:trHeight w:val="180"/>
        </w:trPr>
        <w:tc>
          <w:tcPr>
            <w:tcW w:w="992" w:type="dxa"/>
          </w:tcPr>
          <w:p w:rsidR="00081A1D" w:rsidRPr="0012263D" w:rsidRDefault="00081A1D" w:rsidP="009E69D4">
            <w:pPr>
              <w:jc w:val="center"/>
            </w:pPr>
            <w:r w:rsidRPr="0012263D">
              <w:t>7.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pStyle w:val="c11"/>
              <w:spacing w:before="0" w:beforeAutospacing="0" w:after="0" w:afterAutospacing="0" w:line="270" w:lineRule="atLeast"/>
              <w:rPr>
                <w:color w:val="000000"/>
              </w:rPr>
            </w:pPr>
            <w:r w:rsidRPr="00081A1D">
              <w:rPr>
                <w:color w:val="000000"/>
              </w:rPr>
              <w:t>Повторение</w:t>
            </w:r>
          </w:p>
        </w:tc>
        <w:tc>
          <w:tcPr>
            <w:tcW w:w="1499" w:type="dxa"/>
          </w:tcPr>
          <w:p w:rsidR="00081A1D" w:rsidRDefault="00081A1D" w:rsidP="00812767">
            <w:pPr>
              <w:pStyle w:val="c11"/>
              <w:spacing w:before="0" w:beforeAutospacing="0" w:after="0" w:afterAutospacing="0" w:line="270" w:lineRule="atLeast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16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</w:p>
        </w:tc>
        <w:tc>
          <w:tcPr>
            <w:tcW w:w="9214" w:type="dxa"/>
          </w:tcPr>
          <w:p w:rsidR="00081A1D" w:rsidRPr="0012263D" w:rsidRDefault="00081A1D" w:rsidP="00575A54">
            <w:pPr>
              <w:tabs>
                <w:tab w:val="left" w:pos="5355"/>
              </w:tabs>
              <w:jc w:val="center"/>
              <w:rPr>
                <w:b/>
              </w:rPr>
            </w:pPr>
            <w:r w:rsidRPr="0012263D">
              <w:rPr>
                <w:b/>
              </w:rPr>
              <w:t>3 класс</w:t>
            </w:r>
            <w:r w:rsidR="00575A54">
              <w:rPr>
                <w:b/>
              </w:rPr>
              <w:t xml:space="preserve"> (170 ч</w:t>
            </w:r>
            <w:r w:rsidRPr="0012263D">
              <w:rPr>
                <w:b/>
              </w:rPr>
              <w:t>)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1</w:t>
            </w:r>
            <w:r w:rsidR="00575A54">
              <w:t>.</w:t>
            </w:r>
          </w:p>
        </w:tc>
        <w:tc>
          <w:tcPr>
            <w:tcW w:w="9214" w:type="dxa"/>
          </w:tcPr>
          <w:p w:rsidR="00081A1D" w:rsidRPr="00D612DF" w:rsidRDefault="00575A54" w:rsidP="00812767">
            <w:pPr>
              <w:tabs>
                <w:tab w:val="left" w:pos="1815"/>
              </w:tabs>
            </w:pPr>
            <w:r w:rsidRPr="00D612DF">
              <w:t xml:space="preserve">Язык и речь </w:t>
            </w:r>
          </w:p>
        </w:tc>
        <w:tc>
          <w:tcPr>
            <w:tcW w:w="1499" w:type="dxa"/>
          </w:tcPr>
          <w:p w:rsidR="00081A1D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2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2</w:t>
            </w:r>
            <w:r w:rsidR="00575A54">
              <w:t>.</w:t>
            </w:r>
          </w:p>
        </w:tc>
        <w:tc>
          <w:tcPr>
            <w:tcW w:w="9214" w:type="dxa"/>
          </w:tcPr>
          <w:p w:rsidR="00081A1D" w:rsidRPr="00D612DF" w:rsidRDefault="00575A54" w:rsidP="00812767">
            <w:pPr>
              <w:tabs>
                <w:tab w:val="left" w:pos="1815"/>
              </w:tabs>
            </w:pPr>
            <w:r w:rsidRPr="00D612DF">
              <w:t xml:space="preserve">Текст. Предложение. Словосочетание </w:t>
            </w:r>
          </w:p>
        </w:tc>
        <w:tc>
          <w:tcPr>
            <w:tcW w:w="1499" w:type="dxa"/>
          </w:tcPr>
          <w:p w:rsidR="00081A1D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14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3</w:t>
            </w:r>
            <w:r w:rsidR="00575A54">
              <w:t>.</w:t>
            </w:r>
          </w:p>
        </w:tc>
        <w:tc>
          <w:tcPr>
            <w:tcW w:w="9214" w:type="dxa"/>
          </w:tcPr>
          <w:p w:rsidR="00081A1D" w:rsidRPr="00D612DF" w:rsidRDefault="00575A54" w:rsidP="00812767">
            <w:r w:rsidRPr="00D612DF">
              <w:t xml:space="preserve">Слово в языке и речи </w:t>
            </w:r>
          </w:p>
        </w:tc>
        <w:tc>
          <w:tcPr>
            <w:tcW w:w="1499" w:type="dxa"/>
          </w:tcPr>
          <w:p w:rsidR="00081A1D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19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4</w:t>
            </w:r>
            <w:r w:rsidR="00575A54">
              <w:t>.</w:t>
            </w:r>
          </w:p>
        </w:tc>
        <w:tc>
          <w:tcPr>
            <w:tcW w:w="9214" w:type="dxa"/>
          </w:tcPr>
          <w:p w:rsidR="00081A1D" w:rsidRPr="00D612DF" w:rsidRDefault="00575A54" w:rsidP="00812767">
            <w:pPr>
              <w:tabs>
                <w:tab w:val="left" w:pos="1815"/>
              </w:tabs>
            </w:pPr>
            <w:r w:rsidRPr="00D612DF">
              <w:t xml:space="preserve">Состав слова </w:t>
            </w:r>
          </w:p>
        </w:tc>
        <w:tc>
          <w:tcPr>
            <w:tcW w:w="1499" w:type="dxa"/>
          </w:tcPr>
          <w:p w:rsidR="00081A1D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16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5</w:t>
            </w:r>
            <w:r w:rsidR="00575A54">
              <w:t>.</w:t>
            </w:r>
          </w:p>
        </w:tc>
        <w:tc>
          <w:tcPr>
            <w:tcW w:w="9214" w:type="dxa"/>
          </w:tcPr>
          <w:p w:rsidR="00081A1D" w:rsidRPr="00D612DF" w:rsidRDefault="00575A54" w:rsidP="00812767">
            <w:r w:rsidRPr="00D612DF">
              <w:t xml:space="preserve">Правописание частей слова </w:t>
            </w:r>
          </w:p>
        </w:tc>
        <w:tc>
          <w:tcPr>
            <w:tcW w:w="1499" w:type="dxa"/>
          </w:tcPr>
          <w:p w:rsidR="00081A1D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29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6</w:t>
            </w:r>
            <w:r w:rsidR="00D612DF">
              <w:t>.</w:t>
            </w:r>
          </w:p>
        </w:tc>
        <w:tc>
          <w:tcPr>
            <w:tcW w:w="9214" w:type="dxa"/>
          </w:tcPr>
          <w:p w:rsidR="00081A1D" w:rsidRPr="00D612DF" w:rsidRDefault="00D612DF" w:rsidP="00812767">
            <w:r w:rsidRPr="00D612DF">
              <w:t xml:space="preserve">Части речи </w:t>
            </w:r>
          </w:p>
          <w:p w:rsidR="00D612DF" w:rsidRPr="00D612DF" w:rsidRDefault="00D612DF" w:rsidP="00812767">
            <w:r w:rsidRPr="00D612DF">
              <w:t xml:space="preserve">Имя существительное </w:t>
            </w:r>
          </w:p>
        </w:tc>
        <w:tc>
          <w:tcPr>
            <w:tcW w:w="1499" w:type="dxa"/>
          </w:tcPr>
          <w:p w:rsidR="00081A1D" w:rsidRPr="00D612DF" w:rsidRDefault="00D612DF" w:rsidP="009E69D4">
            <w:pPr>
              <w:tabs>
                <w:tab w:val="left" w:pos="1815"/>
              </w:tabs>
              <w:jc w:val="center"/>
            </w:pPr>
            <w:r w:rsidRPr="00D612DF">
              <w:t>76</w:t>
            </w:r>
          </w:p>
          <w:p w:rsidR="00D612DF" w:rsidRPr="00D612DF" w:rsidRDefault="00D612DF" w:rsidP="009E69D4">
            <w:pPr>
              <w:tabs>
                <w:tab w:val="left" w:pos="1815"/>
              </w:tabs>
              <w:jc w:val="center"/>
            </w:pPr>
            <w:r w:rsidRPr="00D612DF">
              <w:t>30</w:t>
            </w:r>
          </w:p>
        </w:tc>
      </w:tr>
      <w:tr w:rsidR="00081A1D" w:rsidRPr="0012263D" w:rsidTr="00691CE1"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7</w:t>
            </w:r>
            <w:r w:rsidR="00D612DF">
              <w:t>.</w:t>
            </w:r>
          </w:p>
        </w:tc>
        <w:tc>
          <w:tcPr>
            <w:tcW w:w="9214" w:type="dxa"/>
          </w:tcPr>
          <w:p w:rsidR="00081A1D" w:rsidRPr="00D612DF" w:rsidRDefault="00D612DF" w:rsidP="00812767">
            <w:pPr>
              <w:tabs>
                <w:tab w:val="left" w:pos="1815"/>
              </w:tabs>
            </w:pPr>
            <w:r w:rsidRPr="00D612DF">
              <w:t xml:space="preserve">Имя прилагательное </w:t>
            </w:r>
          </w:p>
        </w:tc>
        <w:tc>
          <w:tcPr>
            <w:tcW w:w="1499" w:type="dxa"/>
          </w:tcPr>
          <w:p w:rsidR="00081A1D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19</w:t>
            </w:r>
          </w:p>
        </w:tc>
      </w:tr>
      <w:tr w:rsidR="00081A1D" w:rsidRPr="0012263D" w:rsidTr="00691CE1">
        <w:trPr>
          <w:trHeight w:val="180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8</w:t>
            </w:r>
            <w:r w:rsidR="00D612DF">
              <w:t>.</w:t>
            </w:r>
          </w:p>
        </w:tc>
        <w:tc>
          <w:tcPr>
            <w:tcW w:w="9214" w:type="dxa"/>
          </w:tcPr>
          <w:p w:rsidR="00081A1D" w:rsidRPr="00D612DF" w:rsidRDefault="00D612DF" w:rsidP="00812767">
            <w:pPr>
              <w:tabs>
                <w:tab w:val="left" w:pos="1815"/>
              </w:tabs>
            </w:pPr>
            <w:r w:rsidRPr="00D612DF">
              <w:t>Личные местоимения</w:t>
            </w:r>
          </w:p>
        </w:tc>
        <w:tc>
          <w:tcPr>
            <w:tcW w:w="1499" w:type="dxa"/>
          </w:tcPr>
          <w:p w:rsidR="00081A1D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5</w:t>
            </w:r>
          </w:p>
        </w:tc>
      </w:tr>
      <w:tr w:rsidR="00D612DF" w:rsidRPr="0012263D" w:rsidTr="00691CE1">
        <w:trPr>
          <w:trHeight w:val="180"/>
        </w:trPr>
        <w:tc>
          <w:tcPr>
            <w:tcW w:w="992" w:type="dxa"/>
          </w:tcPr>
          <w:p w:rsidR="00D612DF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9.</w:t>
            </w:r>
          </w:p>
        </w:tc>
        <w:tc>
          <w:tcPr>
            <w:tcW w:w="9214" w:type="dxa"/>
          </w:tcPr>
          <w:p w:rsidR="00D612DF" w:rsidRPr="00D612DF" w:rsidRDefault="00D612DF" w:rsidP="00812767">
            <w:pPr>
              <w:tabs>
                <w:tab w:val="left" w:pos="1815"/>
              </w:tabs>
            </w:pPr>
            <w:r w:rsidRPr="00D612DF">
              <w:t xml:space="preserve">Глагол </w:t>
            </w:r>
          </w:p>
        </w:tc>
        <w:tc>
          <w:tcPr>
            <w:tcW w:w="1499" w:type="dxa"/>
          </w:tcPr>
          <w:p w:rsidR="00D612DF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21</w:t>
            </w:r>
          </w:p>
        </w:tc>
      </w:tr>
      <w:tr w:rsidR="00D612DF" w:rsidRPr="0012263D" w:rsidTr="00691CE1">
        <w:trPr>
          <w:trHeight w:val="180"/>
        </w:trPr>
        <w:tc>
          <w:tcPr>
            <w:tcW w:w="992" w:type="dxa"/>
          </w:tcPr>
          <w:p w:rsidR="00D612DF" w:rsidRDefault="00D612DF" w:rsidP="009E69D4">
            <w:pPr>
              <w:tabs>
                <w:tab w:val="left" w:pos="1815"/>
              </w:tabs>
              <w:jc w:val="center"/>
            </w:pPr>
            <w:r>
              <w:t>10.</w:t>
            </w:r>
          </w:p>
        </w:tc>
        <w:tc>
          <w:tcPr>
            <w:tcW w:w="9214" w:type="dxa"/>
          </w:tcPr>
          <w:p w:rsidR="00D612DF" w:rsidRPr="00D612DF" w:rsidRDefault="00D612DF" w:rsidP="00812767">
            <w:pPr>
              <w:tabs>
                <w:tab w:val="left" w:pos="1815"/>
              </w:tabs>
            </w:pPr>
            <w:r w:rsidRPr="00D612DF">
              <w:t xml:space="preserve">Повторение </w:t>
            </w:r>
          </w:p>
        </w:tc>
        <w:tc>
          <w:tcPr>
            <w:tcW w:w="1499" w:type="dxa"/>
          </w:tcPr>
          <w:p w:rsidR="00D612DF" w:rsidRPr="0012263D" w:rsidRDefault="00D612DF" w:rsidP="009E69D4">
            <w:pPr>
              <w:tabs>
                <w:tab w:val="left" w:pos="1815"/>
              </w:tabs>
              <w:jc w:val="center"/>
            </w:pPr>
            <w:r>
              <w:t>14</w:t>
            </w:r>
          </w:p>
        </w:tc>
      </w:tr>
      <w:tr w:rsidR="00081A1D" w:rsidRPr="0012263D" w:rsidTr="00691CE1">
        <w:trPr>
          <w:trHeight w:val="255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</w:p>
        </w:tc>
        <w:tc>
          <w:tcPr>
            <w:tcW w:w="9214" w:type="dxa"/>
          </w:tcPr>
          <w:p w:rsidR="00081A1D" w:rsidRPr="0012263D" w:rsidRDefault="00081A1D" w:rsidP="00812767">
            <w:pPr>
              <w:tabs>
                <w:tab w:val="left" w:pos="4170"/>
              </w:tabs>
              <w:jc w:val="center"/>
              <w:rPr>
                <w:b/>
              </w:rPr>
            </w:pPr>
            <w:r w:rsidRPr="0012263D">
              <w:rPr>
                <w:b/>
              </w:rPr>
              <w:t>4 класс</w:t>
            </w:r>
            <w:r>
              <w:rPr>
                <w:b/>
              </w:rPr>
              <w:t xml:space="preserve"> (153 ч</w:t>
            </w:r>
            <w:r w:rsidRPr="0012263D">
              <w:rPr>
                <w:b/>
              </w:rPr>
              <w:t>)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</w:p>
        </w:tc>
      </w:tr>
      <w:tr w:rsidR="00081A1D" w:rsidRPr="0012263D" w:rsidTr="00691CE1">
        <w:trPr>
          <w:trHeight w:val="315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1</w:t>
            </w:r>
            <w:r>
              <w:t>.</w:t>
            </w:r>
          </w:p>
        </w:tc>
        <w:tc>
          <w:tcPr>
            <w:tcW w:w="9214" w:type="dxa"/>
          </w:tcPr>
          <w:p w:rsidR="00081A1D" w:rsidRPr="00691CE1" w:rsidRDefault="00081A1D" w:rsidP="00812767">
            <w:r w:rsidRPr="00691CE1">
              <w:t xml:space="preserve">Повторение 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>
              <w:t>10</w:t>
            </w:r>
          </w:p>
        </w:tc>
      </w:tr>
      <w:tr w:rsidR="00081A1D" w:rsidRPr="0012263D" w:rsidTr="00691CE1">
        <w:trPr>
          <w:trHeight w:val="345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2</w:t>
            </w:r>
            <w:r>
              <w:t>.</w:t>
            </w:r>
          </w:p>
        </w:tc>
        <w:tc>
          <w:tcPr>
            <w:tcW w:w="9214" w:type="dxa"/>
            <w:vAlign w:val="center"/>
          </w:tcPr>
          <w:p w:rsidR="00081A1D" w:rsidRPr="00691CE1" w:rsidRDefault="00081A1D" w:rsidP="00812767">
            <w:pPr>
              <w:rPr>
                <w:rStyle w:val="c1"/>
              </w:rPr>
            </w:pPr>
            <w:r w:rsidRPr="00691CE1">
              <w:t>Предложение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>
              <w:t>8</w:t>
            </w:r>
          </w:p>
        </w:tc>
      </w:tr>
      <w:tr w:rsidR="00081A1D" w:rsidRPr="0012263D" w:rsidTr="00691CE1">
        <w:trPr>
          <w:trHeight w:val="210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3</w:t>
            </w:r>
            <w:r>
              <w:t>.</w:t>
            </w:r>
          </w:p>
        </w:tc>
        <w:tc>
          <w:tcPr>
            <w:tcW w:w="9214" w:type="dxa"/>
            <w:vAlign w:val="center"/>
          </w:tcPr>
          <w:p w:rsidR="00081A1D" w:rsidRPr="00691CE1" w:rsidRDefault="00081A1D" w:rsidP="00812767">
            <w:pPr>
              <w:rPr>
                <w:rStyle w:val="c1"/>
              </w:rPr>
            </w:pPr>
            <w:r w:rsidRPr="00691CE1">
              <w:t>Слово в языке и речи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>
              <w:t>18</w:t>
            </w:r>
          </w:p>
        </w:tc>
      </w:tr>
      <w:tr w:rsidR="00081A1D" w:rsidRPr="0012263D" w:rsidTr="00691CE1">
        <w:trPr>
          <w:trHeight w:val="135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4.</w:t>
            </w:r>
          </w:p>
        </w:tc>
        <w:tc>
          <w:tcPr>
            <w:tcW w:w="9214" w:type="dxa"/>
            <w:vAlign w:val="center"/>
          </w:tcPr>
          <w:p w:rsidR="00081A1D" w:rsidRPr="00081A1D" w:rsidRDefault="00081A1D" w:rsidP="00812767">
            <w:pPr>
              <w:rPr>
                <w:rStyle w:val="c1"/>
              </w:rPr>
            </w:pPr>
            <w:r w:rsidRPr="00081A1D">
              <w:t xml:space="preserve">Имя существительное   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>
              <w:t>39</w:t>
            </w:r>
          </w:p>
        </w:tc>
      </w:tr>
      <w:tr w:rsidR="00081A1D" w:rsidRPr="0012263D" w:rsidTr="00691CE1">
        <w:trPr>
          <w:trHeight w:val="150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5.</w:t>
            </w:r>
          </w:p>
        </w:tc>
        <w:tc>
          <w:tcPr>
            <w:tcW w:w="9214" w:type="dxa"/>
            <w:vAlign w:val="center"/>
          </w:tcPr>
          <w:p w:rsidR="00081A1D" w:rsidRPr="00081A1D" w:rsidRDefault="00081A1D" w:rsidP="00812767">
            <w:pPr>
              <w:rPr>
                <w:rStyle w:val="c1"/>
              </w:rPr>
            </w:pPr>
            <w:r w:rsidRPr="00081A1D">
              <w:t>Имя прилагательное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>
              <w:t>30</w:t>
            </w:r>
          </w:p>
        </w:tc>
      </w:tr>
      <w:tr w:rsidR="00081A1D" w:rsidRPr="0012263D" w:rsidTr="00691CE1">
        <w:trPr>
          <w:trHeight w:val="315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6.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tabs>
                <w:tab w:val="left" w:pos="1815"/>
              </w:tabs>
            </w:pPr>
            <w:r w:rsidRPr="00081A1D">
              <w:t>Местоимение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>
              <w:t>7</w:t>
            </w:r>
          </w:p>
        </w:tc>
      </w:tr>
      <w:tr w:rsidR="00081A1D" w:rsidRPr="0012263D" w:rsidTr="00691CE1">
        <w:trPr>
          <w:trHeight w:val="300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7.</w:t>
            </w:r>
          </w:p>
        </w:tc>
        <w:tc>
          <w:tcPr>
            <w:tcW w:w="9214" w:type="dxa"/>
          </w:tcPr>
          <w:p w:rsidR="00081A1D" w:rsidRPr="00081A1D" w:rsidRDefault="00081A1D" w:rsidP="00812767">
            <w:pPr>
              <w:tabs>
                <w:tab w:val="left" w:pos="1815"/>
              </w:tabs>
            </w:pPr>
            <w:r w:rsidRPr="00081A1D">
              <w:t>Глагол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>
              <w:t>27</w:t>
            </w:r>
          </w:p>
        </w:tc>
      </w:tr>
      <w:tr w:rsidR="00081A1D" w:rsidRPr="0012263D" w:rsidTr="00691CE1">
        <w:trPr>
          <w:trHeight w:val="210"/>
        </w:trPr>
        <w:tc>
          <w:tcPr>
            <w:tcW w:w="992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 w:rsidRPr="0012263D">
              <w:t>8.</w:t>
            </w:r>
          </w:p>
        </w:tc>
        <w:tc>
          <w:tcPr>
            <w:tcW w:w="9214" w:type="dxa"/>
          </w:tcPr>
          <w:p w:rsidR="00081A1D" w:rsidRPr="0012263D" w:rsidRDefault="00081A1D" w:rsidP="00812767">
            <w:r w:rsidRPr="00E2058E">
              <w:t xml:space="preserve">Повторение </w:t>
            </w:r>
            <w:r>
              <w:rPr>
                <w:b/>
              </w:rPr>
              <w:t xml:space="preserve">  </w:t>
            </w:r>
          </w:p>
        </w:tc>
        <w:tc>
          <w:tcPr>
            <w:tcW w:w="1499" w:type="dxa"/>
          </w:tcPr>
          <w:p w:rsidR="00081A1D" w:rsidRPr="0012263D" w:rsidRDefault="00081A1D" w:rsidP="009E69D4">
            <w:pPr>
              <w:tabs>
                <w:tab w:val="left" w:pos="1815"/>
              </w:tabs>
              <w:jc w:val="center"/>
            </w:pPr>
            <w:r>
              <w:t>14</w:t>
            </w:r>
          </w:p>
        </w:tc>
      </w:tr>
    </w:tbl>
    <w:p w:rsidR="00DD775C" w:rsidRPr="00D47E69" w:rsidRDefault="00DD775C" w:rsidP="00DD775C">
      <w:pPr>
        <w:pStyle w:val="c27c23"/>
        <w:spacing w:before="0" w:beforeAutospacing="0" w:after="0" w:afterAutospacing="0"/>
        <w:jc w:val="center"/>
        <w:rPr>
          <w:color w:val="000000"/>
        </w:rPr>
      </w:pPr>
    </w:p>
    <w:p w:rsidR="00812767" w:rsidRPr="00F64F05" w:rsidRDefault="00DD775C" w:rsidP="00812767">
      <w:pPr>
        <w:rPr>
          <w:b/>
          <w:sz w:val="28"/>
          <w:szCs w:val="28"/>
        </w:rPr>
      </w:pPr>
      <w:r w:rsidRPr="00D47E69">
        <w:rPr>
          <w:b/>
          <w:bCs/>
          <w:color w:val="000000"/>
        </w:rPr>
        <w:tab/>
      </w:r>
    </w:p>
    <w:p w:rsidR="00D46974" w:rsidRPr="008A5A3E" w:rsidRDefault="00D46974" w:rsidP="00D46974">
      <w:pPr>
        <w:tabs>
          <w:tab w:val="left" w:pos="7820"/>
        </w:tabs>
        <w:jc w:val="center"/>
      </w:pPr>
      <w:bookmarkStart w:id="0" w:name="_GoBack"/>
      <w:bookmarkEnd w:id="0"/>
    </w:p>
    <w:sectPr w:rsidR="00D46974" w:rsidRPr="008A5A3E" w:rsidSect="00FF0528">
      <w:pgSz w:w="16838" w:h="11906" w:orient="landscape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02" w:rsidRDefault="00AF3802" w:rsidP="008A5A3E">
      <w:r>
        <w:separator/>
      </w:r>
    </w:p>
  </w:endnote>
  <w:endnote w:type="continuationSeparator" w:id="0">
    <w:p w:rsidR="00AF3802" w:rsidRDefault="00AF3802" w:rsidP="008A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02" w:rsidRDefault="00AF3802" w:rsidP="008A5A3E">
      <w:r>
        <w:separator/>
      </w:r>
    </w:p>
  </w:footnote>
  <w:footnote w:type="continuationSeparator" w:id="0">
    <w:p w:rsidR="00AF3802" w:rsidRDefault="00AF3802" w:rsidP="008A5A3E">
      <w:r>
        <w:continuationSeparator/>
      </w:r>
    </w:p>
  </w:footnote>
  <w:footnote w:id="1">
    <w:p w:rsidR="00886AD4" w:rsidRPr="00A94410" w:rsidRDefault="00886AD4" w:rsidP="008A5A3E">
      <w:pPr>
        <w:pStyle w:val="ac"/>
        <w:rPr>
          <w:sz w:val="22"/>
          <w:szCs w:val="22"/>
        </w:rPr>
      </w:pPr>
      <w:r w:rsidRPr="00413904">
        <w:rPr>
          <w:rStyle w:val="ae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886AD4" w:rsidRPr="00A94410" w:rsidRDefault="00886AD4" w:rsidP="008A5A3E">
      <w:pPr>
        <w:pStyle w:val="ac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1FE6"/>
    <w:multiLevelType w:val="hybridMultilevel"/>
    <w:tmpl w:val="0518A1A0"/>
    <w:lvl w:ilvl="0" w:tplc="C402F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974"/>
    <w:rsid w:val="00057DEF"/>
    <w:rsid w:val="00081A1D"/>
    <w:rsid w:val="001C3003"/>
    <w:rsid w:val="002A7F18"/>
    <w:rsid w:val="002C1F76"/>
    <w:rsid w:val="003C6DD5"/>
    <w:rsid w:val="00421885"/>
    <w:rsid w:val="00440402"/>
    <w:rsid w:val="00575A54"/>
    <w:rsid w:val="00611C6B"/>
    <w:rsid w:val="00691CE1"/>
    <w:rsid w:val="007474C6"/>
    <w:rsid w:val="00812767"/>
    <w:rsid w:val="00886AD4"/>
    <w:rsid w:val="008A5A3E"/>
    <w:rsid w:val="008E4B14"/>
    <w:rsid w:val="008F69A4"/>
    <w:rsid w:val="00934CB2"/>
    <w:rsid w:val="0098632F"/>
    <w:rsid w:val="009E69D4"/>
    <w:rsid w:val="00A347D5"/>
    <w:rsid w:val="00AB5CCC"/>
    <w:rsid w:val="00AF3802"/>
    <w:rsid w:val="00D307DF"/>
    <w:rsid w:val="00D31C9A"/>
    <w:rsid w:val="00D43E0D"/>
    <w:rsid w:val="00D46974"/>
    <w:rsid w:val="00D612DF"/>
    <w:rsid w:val="00DD775C"/>
    <w:rsid w:val="00E75027"/>
    <w:rsid w:val="00E87E19"/>
    <w:rsid w:val="00F4279D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B76BC9"/>
  <w15:docId w15:val="{E3C3517D-4A0D-4AF1-B2F1-1BBF841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974"/>
    <w:pPr>
      <w:tabs>
        <w:tab w:val="left" w:pos="7340"/>
      </w:tabs>
      <w:jc w:val="center"/>
    </w:pPr>
    <w:rPr>
      <w:sz w:val="96"/>
    </w:rPr>
  </w:style>
  <w:style w:type="character" w:customStyle="1" w:styleId="a4">
    <w:name w:val="Основной текст Знак"/>
    <w:basedOn w:val="a0"/>
    <w:link w:val="a3"/>
    <w:rsid w:val="00D46974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5">
    <w:name w:val="Emphasis"/>
    <w:qFormat/>
    <w:rsid w:val="00D46974"/>
    <w:rPr>
      <w:i/>
      <w:iCs/>
    </w:rPr>
  </w:style>
  <w:style w:type="character" w:customStyle="1" w:styleId="c2">
    <w:name w:val="c2"/>
    <w:basedOn w:val="a0"/>
    <w:uiPriority w:val="99"/>
    <w:rsid w:val="00E87E19"/>
    <w:rPr>
      <w:rFonts w:cs="Times New Roman"/>
    </w:rPr>
  </w:style>
  <w:style w:type="paragraph" w:customStyle="1" w:styleId="a6">
    <w:name w:val="Основной"/>
    <w:basedOn w:val="a"/>
    <w:link w:val="a7"/>
    <w:rsid w:val="008A5A3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8">
    <w:name w:val="Буллит"/>
    <w:basedOn w:val="a6"/>
    <w:link w:val="a9"/>
    <w:rsid w:val="008A5A3E"/>
    <w:pPr>
      <w:ind w:firstLine="244"/>
    </w:pPr>
  </w:style>
  <w:style w:type="paragraph" w:customStyle="1" w:styleId="4">
    <w:name w:val="Заг 4"/>
    <w:basedOn w:val="a"/>
    <w:rsid w:val="008A5A3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Буллит Курсив"/>
    <w:basedOn w:val="a8"/>
    <w:link w:val="ab"/>
    <w:uiPriority w:val="99"/>
    <w:rsid w:val="008A5A3E"/>
    <w:rPr>
      <w:i/>
      <w:iCs/>
    </w:rPr>
  </w:style>
  <w:style w:type="character" w:customStyle="1" w:styleId="Zag11">
    <w:name w:val="Zag_11"/>
    <w:rsid w:val="008A5A3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A5A3E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7">
    <w:name w:val="Основной Знак"/>
    <w:link w:val="a6"/>
    <w:rsid w:val="008A5A3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8A5A3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8A5A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b">
    <w:name w:val="Буллит Курсив Знак"/>
    <w:link w:val="aa"/>
    <w:uiPriority w:val="99"/>
    <w:rsid w:val="008A5A3E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A5A3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A5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8A5A3E"/>
    <w:rPr>
      <w:vertAlign w:val="superscript"/>
    </w:rPr>
  </w:style>
  <w:style w:type="character" w:customStyle="1" w:styleId="c1">
    <w:name w:val="c1"/>
    <w:basedOn w:val="a0"/>
    <w:uiPriority w:val="99"/>
    <w:rsid w:val="00DD775C"/>
    <w:rPr>
      <w:rFonts w:cs="Times New Roman"/>
    </w:rPr>
  </w:style>
  <w:style w:type="paragraph" w:customStyle="1" w:styleId="c27c23">
    <w:name w:val="c27 c23"/>
    <w:basedOn w:val="a"/>
    <w:uiPriority w:val="99"/>
    <w:rsid w:val="00DD775C"/>
    <w:pPr>
      <w:spacing w:before="100" w:beforeAutospacing="1" w:after="100" w:afterAutospacing="1"/>
    </w:pPr>
  </w:style>
  <w:style w:type="paragraph" w:customStyle="1" w:styleId="c11">
    <w:name w:val="c11"/>
    <w:basedOn w:val="a"/>
    <w:rsid w:val="00081A1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81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3c5c8">
    <w:name w:val="c43 c5 c8"/>
    <w:basedOn w:val="a"/>
    <w:rsid w:val="008127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ученик</cp:lastModifiedBy>
  <cp:revision>5</cp:revision>
  <dcterms:created xsi:type="dcterms:W3CDTF">2016-09-26T17:49:00Z</dcterms:created>
  <dcterms:modified xsi:type="dcterms:W3CDTF">2018-11-14T12:22:00Z</dcterms:modified>
</cp:coreProperties>
</file>